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ink/ink1.xml" ContentType="application/inkml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6CF3D78" w14:textId="77777777" w:rsidR="00771F99" w:rsidRDefault="00771F99">
      <w:pPr>
        <w:spacing w:after="0"/>
        <w:rPr>
          <w:rFonts w:ascii="TH Niramit AS" w:hAnsi="TH Niramit AS" w:cs="TH Niramit AS"/>
          <w:b/>
          <w:bCs/>
          <w:sz w:val="34"/>
          <w:szCs w:val="34"/>
        </w:rPr>
      </w:pPr>
    </w:p>
    <w:p w14:paraId="7775FEE1" w14:textId="77777777" w:rsidR="00771F99" w:rsidRDefault="00771F99">
      <w:pPr>
        <w:tabs>
          <w:tab w:val="left" w:pos="6830"/>
        </w:tabs>
        <w:spacing w:after="0"/>
        <w:ind w:left="284" w:right="332"/>
        <w:rPr>
          <w:rFonts w:ascii="TH Niramit AS" w:hAnsi="TH Niramit AS" w:cs="TH Niramit AS"/>
          <w:b/>
          <w:bCs/>
          <w:sz w:val="34"/>
          <w:szCs w:val="34"/>
        </w:rPr>
      </w:pPr>
    </w:p>
    <w:p w14:paraId="04BFF939" w14:textId="77777777" w:rsidR="00771F99" w:rsidRDefault="00445632">
      <w:pPr>
        <w:tabs>
          <w:tab w:val="left" w:pos="6830"/>
        </w:tabs>
        <w:spacing w:after="0"/>
        <w:ind w:left="284" w:right="190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>
        <w:rPr>
          <w:rFonts w:ascii="TH Niramit AS" w:hAnsi="TH Niramit AS" w:cs="TH Niramit AS"/>
          <w:b/>
          <w:bCs/>
          <w:sz w:val="34"/>
          <w:szCs w:val="34"/>
          <w:cs/>
        </w:rPr>
        <w:t xml:space="preserve">  </w:t>
      </w:r>
      <w:r>
        <w:rPr>
          <w:rFonts w:ascii="TH SarabunPSK" w:hAnsi="TH SarabunPSK" w:cs="TH SarabunPSK" w:hint="cs"/>
          <w:b/>
          <w:bCs/>
          <w:sz w:val="36"/>
          <w:szCs w:val="36"/>
          <w:cs/>
        </w:rPr>
        <w:t>มาตรการยกระดับคุณธรรมและความโปร่งใส ภายในหน่วยงาน</w:t>
      </w:r>
    </w:p>
    <w:p w14:paraId="53C8C05F" w14:textId="77777777" w:rsidR="00771F99" w:rsidRDefault="00445632">
      <w:pPr>
        <w:spacing w:after="0"/>
        <w:ind w:right="190"/>
        <w:jc w:val="center"/>
        <w:rPr>
          <w:rFonts w:ascii="TH SarabunPSK" w:hAnsi="TH SarabunPSK" w:cs="TH SarabunPSK"/>
          <w:color w:val="0D0D0D" w:themeColor="text1" w:themeTint="F2"/>
          <w:sz w:val="36"/>
          <w:szCs w:val="36"/>
        </w:rPr>
      </w:pPr>
      <w:r>
        <w:rPr>
          <w:rFonts w:ascii="TH SarabunPSK" w:hAnsi="TH SarabunPSK" w:cs="TH SarabunPSK" w:hint="cs"/>
          <w:b/>
          <w:bCs/>
          <w:color w:val="C00000"/>
          <w:sz w:val="36"/>
          <w:szCs w:val="36"/>
          <w:cs/>
        </w:rPr>
        <w:t xml:space="preserve">        </w:t>
      </w:r>
      <w:r>
        <w:rPr>
          <w:rFonts w:ascii="TH SarabunPSK" w:hAnsi="TH SarabunPSK" w:cs="TH SarabunPSK" w:hint="cs"/>
          <w:b/>
          <w:bCs/>
          <w:color w:val="0D0D0D" w:themeColor="text1" w:themeTint="F2"/>
          <w:sz w:val="36"/>
          <w:szCs w:val="36"/>
          <w:cs/>
        </w:rPr>
        <w:t xml:space="preserve">ประจำปีงบประมาณ พ.ศ. </w:t>
      </w:r>
      <w:r>
        <w:rPr>
          <w:rFonts w:ascii="TH SarabunPSK" w:hAnsi="TH SarabunPSK" w:cs="TH SarabunPSK" w:hint="cs"/>
          <w:b/>
          <w:bCs/>
          <w:color w:val="0D0D0D" w:themeColor="text1" w:themeTint="F2"/>
          <w:sz w:val="36"/>
          <w:szCs w:val="36"/>
        </w:rPr>
        <w:t>256</w:t>
      </w:r>
      <w:r>
        <w:rPr>
          <w:rFonts w:ascii="TH SarabunPSK" w:hAnsi="TH SarabunPSK" w:cs="TH SarabunPSK"/>
          <w:b/>
          <w:bCs/>
          <w:color w:val="0D0D0D" w:themeColor="text1" w:themeTint="F2"/>
          <w:sz w:val="36"/>
          <w:szCs w:val="36"/>
        </w:rPr>
        <w:t>9</w:t>
      </w:r>
    </w:p>
    <w:p w14:paraId="5788CCFC" w14:textId="77777777" w:rsidR="00771F99" w:rsidRDefault="00445632">
      <w:pPr>
        <w:tabs>
          <w:tab w:val="left" w:pos="284"/>
        </w:tabs>
        <w:spacing w:after="0"/>
        <w:ind w:left="284" w:right="190"/>
        <w:jc w:val="center"/>
        <w:rPr>
          <w:rFonts w:ascii="TH SarabunPSK" w:hAnsi="TH SarabunPSK" w:cs="TH SarabunPSK"/>
          <w:color w:val="0D0D0D" w:themeColor="text1" w:themeTint="F2"/>
          <w:sz w:val="36"/>
          <w:szCs w:val="36"/>
        </w:rPr>
      </w:pPr>
      <w:r>
        <w:rPr>
          <w:rFonts w:ascii="TH SarabunPSK" w:hAnsi="TH SarabunPSK" w:cs="TH SarabunPSK" w:hint="cs"/>
          <w:b/>
          <w:bCs/>
          <w:color w:val="0D0D0D" w:themeColor="text1" w:themeTint="F2"/>
          <w:sz w:val="36"/>
          <w:szCs w:val="36"/>
          <w:cs/>
        </w:rPr>
        <w:t>ของสถานีตำรวจภูธรคลองแดน จังหวัดสงขลา</w:t>
      </w:r>
    </w:p>
    <w:p w14:paraId="362CBC89" w14:textId="77777777" w:rsidR="00771F99" w:rsidRDefault="00771F99">
      <w:pPr>
        <w:spacing w:after="0"/>
        <w:ind w:left="284" w:right="190" w:firstLine="720"/>
        <w:rPr>
          <w:rFonts w:ascii="TH SarabunPSK" w:hAnsi="TH SarabunPSK" w:cs="TH SarabunPSK"/>
          <w:color w:val="C00000"/>
          <w:sz w:val="36"/>
          <w:szCs w:val="36"/>
        </w:rPr>
      </w:pPr>
    </w:p>
    <w:p w14:paraId="6D499734" w14:textId="77777777" w:rsidR="00771F99" w:rsidRDefault="00445632">
      <w:pPr>
        <w:spacing w:after="0"/>
        <w:ind w:left="284" w:right="190"/>
        <w:jc w:val="thaiDistribute"/>
        <w:rPr>
          <w:rFonts w:ascii="TH SarabunPSK" w:hAnsi="TH SarabunPSK" w:cs="TH SarabunPSK"/>
          <w:color w:val="000000" w:themeColor="text1"/>
          <w:sz w:val="36"/>
          <w:szCs w:val="36"/>
          <w:u w:val="dotted"/>
        </w:rPr>
      </w:pPr>
      <w:r>
        <w:rPr>
          <w:rFonts w:ascii="TH SarabunPSK" w:hAnsi="TH SarabunPSK" w:cs="TH SarabunPSK" w:hint="cs"/>
          <w:color w:val="C00000"/>
          <w:sz w:val="36"/>
          <w:szCs w:val="36"/>
        </w:rPr>
        <w:t xml:space="preserve"> </w:t>
      </w:r>
      <w:r>
        <w:rPr>
          <w:rFonts w:ascii="TH SarabunPSK" w:hAnsi="TH SarabunPSK" w:cs="TH SarabunPSK" w:hint="cs"/>
          <w:color w:val="C00000"/>
          <w:sz w:val="36"/>
          <w:szCs w:val="36"/>
        </w:rPr>
        <w:tab/>
        <w:t xml:space="preserve">  </w:t>
      </w:r>
      <w:r>
        <w:rPr>
          <w:rFonts w:ascii="TH SarabunPSK" w:hAnsi="TH SarabunPSK" w:cs="TH SarabunPSK" w:hint="cs"/>
          <w:color w:val="C00000"/>
          <w:sz w:val="36"/>
          <w:szCs w:val="36"/>
          <w:cs/>
        </w:rPr>
        <w:tab/>
      </w:r>
      <w:r>
        <w:rPr>
          <w:rFonts w:ascii="TH SarabunPSK" w:hAnsi="TH SarabunPSK" w:cs="TH SarabunPSK" w:hint="cs"/>
          <w:color w:val="000000" w:themeColor="text1"/>
          <w:sz w:val="36"/>
          <w:szCs w:val="36"/>
          <w:cs/>
        </w:rPr>
        <w:t>ตามที่ สำนักงานคณะกรรมการป้องกันและปราบปรามการทุจริตแห่งชาติ</w:t>
      </w:r>
      <w:r>
        <w:rPr>
          <w:rFonts w:ascii="TH SarabunPSK" w:hAnsi="TH SarabunPSK" w:cs="TH SarabunPSK" w:hint="cs"/>
          <w:color w:val="000000" w:themeColor="text1"/>
          <w:sz w:val="36"/>
          <w:szCs w:val="36"/>
          <w:cs/>
        </w:rPr>
        <w:t>ได้ร่วมกับสำนักงาน</w:t>
      </w:r>
      <w:r>
        <w:rPr>
          <w:rFonts w:ascii="TH SarabunPSK" w:hAnsi="TH SarabunPSK" w:cs="TH SarabunPSK" w:hint="cs"/>
          <w:color w:val="000000" w:themeColor="text1"/>
          <w:sz w:val="36"/>
          <w:szCs w:val="36"/>
          <w:cs/>
        </w:rPr>
        <w:t xml:space="preserve"> ตำรวจแห่งชาติ ในการขยายการประเมินคุณธรรมและความโปร่งใสในการดำเนินงานของหน่วยงานภาครัฐ </w:t>
      </w:r>
      <w:r>
        <w:rPr>
          <w:rFonts w:ascii="TH SarabunPSK" w:hAnsi="TH SarabunPSK" w:cs="TH SarabunPSK" w:hint="cs"/>
          <w:b/>
          <w:bCs/>
          <w:color w:val="000000" w:themeColor="text1"/>
          <w:sz w:val="36"/>
          <w:szCs w:val="36"/>
          <w:cs/>
        </w:rPr>
        <w:t>(</w:t>
      </w:r>
      <w:r>
        <w:rPr>
          <w:rFonts w:ascii="TH SarabunPSK" w:hAnsi="TH SarabunPSK" w:cs="TH SarabunPSK" w:hint="cs"/>
          <w:b/>
          <w:bCs/>
          <w:color w:val="000000" w:themeColor="text1"/>
          <w:sz w:val="36"/>
          <w:szCs w:val="36"/>
        </w:rPr>
        <w:t>Integrity and Transparency Assessment</w:t>
      </w:r>
      <w:r>
        <w:rPr>
          <w:rFonts w:ascii="TH SarabunPSK" w:hAnsi="TH SarabunPSK" w:cs="TH SarabunPSK"/>
          <w:b/>
          <w:bCs/>
          <w:color w:val="000000" w:themeColor="text1"/>
          <w:sz w:val="36"/>
          <w:szCs w:val="36"/>
        </w:rPr>
        <w:t xml:space="preserve"> </w:t>
      </w:r>
      <w:r>
        <w:rPr>
          <w:rFonts w:ascii="TH SarabunPSK" w:hAnsi="TH SarabunPSK" w:cs="TH SarabunPSK" w:hint="cs"/>
          <w:b/>
          <w:bCs/>
          <w:color w:val="000000" w:themeColor="text1"/>
          <w:sz w:val="36"/>
          <w:szCs w:val="36"/>
        </w:rPr>
        <w:t>: ITA)</w:t>
      </w:r>
      <w:r>
        <w:rPr>
          <w:rFonts w:ascii="TH SarabunPSK" w:hAnsi="TH SarabunPSK" w:cs="TH SarabunPSK" w:hint="cs"/>
          <w:color w:val="000000" w:themeColor="text1"/>
          <w:sz w:val="36"/>
          <w:szCs w:val="36"/>
        </w:rPr>
        <w:t xml:space="preserve"> </w:t>
      </w:r>
      <w:r>
        <w:rPr>
          <w:rFonts w:ascii="TH SarabunPSK" w:hAnsi="TH SarabunPSK" w:cs="TH SarabunPSK" w:hint="cs"/>
          <w:color w:val="000000" w:themeColor="text1"/>
          <w:sz w:val="36"/>
          <w:szCs w:val="36"/>
          <w:cs/>
        </w:rPr>
        <w:t xml:space="preserve">ลงสู่ </w:t>
      </w:r>
      <w:r>
        <w:rPr>
          <w:rFonts w:ascii="TH SarabunPSK" w:hAnsi="TH SarabunPSK" w:cs="TH SarabunPSK" w:hint="cs"/>
          <w:color w:val="000000" w:themeColor="text1"/>
          <w:sz w:val="36"/>
          <w:szCs w:val="36"/>
        </w:rPr>
        <w:t>“</w:t>
      </w:r>
      <w:r>
        <w:rPr>
          <w:rFonts w:ascii="TH SarabunPSK" w:hAnsi="TH SarabunPSK" w:cs="TH SarabunPSK" w:hint="cs"/>
          <w:color w:val="000000" w:themeColor="text1"/>
          <w:sz w:val="36"/>
          <w:szCs w:val="36"/>
          <w:cs/>
        </w:rPr>
        <w:t>สถานีตำรวจ</w:t>
      </w:r>
      <w:r>
        <w:rPr>
          <w:rFonts w:ascii="TH SarabunPSK" w:hAnsi="TH SarabunPSK" w:cs="TH SarabunPSK" w:hint="cs"/>
          <w:color w:val="000000" w:themeColor="text1"/>
          <w:sz w:val="36"/>
          <w:szCs w:val="36"/>
        </w:rPr>
        <w:t xml:space="preserve">” </w:t>
      </w:r>
      <w:r>
        <w:rPr>
          <w:rFonts w:ascii="TH SarabunPSK" w:hAnsi="TH SarabunPSK" w:cs="TH SarabunPSK" w:hint="cs"/>
          <w:color w:val="000000" w:themeColor="text1"/>
          <w:sz w:val="36"/>
          <w:szCs w:val="36"/>
          <w:cs/>
        </w:rPr>
        <w:t xml:space="preserve">ในปีงบประมาณ พ.ศ. </w:t>
      </w:r>
      <w:r>
        <w:rPr>
          <w:rFonts w:ascii="TH SarabunPSK" w:hAnsi="TH SarabunPSK" w:cs="TH SarabunPSK" w:hint="cs"/>
          <w:color w:val="000000" w:themeColor="text1"/>
          <w:sz w:val="36"/>
          <w:szCs w:val="36"/>
        </w:rPr>
        <w:t>256</w:t>
      </w:r>
      <w:r>
        <w:rPr>
          <w:rFonts w:ascii="TH SarabunPSK" w:hAnsi="TH SarabunPSK" w:cs="TH SarabunPSK" w:hint="cs"/>
          <w:color w:val="000000" w:themeColor="text1"/>
          <w:sz w:val="36"/>
          <w:szCs w:val="36"/>
          <w:cs/>
        </w:rPr>
        <w:t>9</w:t>
      </w:r>
      <w:r>
        <w:rPr>
          <w:rFonts w:ascii="TH SarabunPSK" w:hAnsi="TH SarabunPSK" w:cs="TH SarabunPSK" w:hint="cs"/>
          <w:color w:val="000000" w:themeColor="text1"/>
          <w:sz w:val="36"/>
          <w:szCs w:val="36"/>
        </w:rPr>
        <w:t xml:space="preserve"> </w:t>
      </w:r>
      <w:r>
        <w:rPr>
          <w:rFonts w:ascii="TH SarabunPSK" w:hAnsi="TH SarabunPSK" w:cs="TH SarabunPSK" w:hint="cs"/>
          <w:color w:val="000000" w:themeColor="text1"/>
          <w:sz w:val="36"/>
          <w:szCs w:val="36"/>
          <w:cs/>
        </w:rPr>
        <w:t xml:space="preserve"> ในฐานะหน่วยงานในสังกัด ของกองบัญชาการตำรวจภูธรภาค 9  สำนักงานตำรวจแห่งชาต</w:t>
      </w:r>
      <w:r>
        <w:rPr>
          <w:rFonts w:ascii="TH SarabunPSK" w:hAnsi="TH SarabunPSK" w:cs="TH SarabunPSK" w:hint="cs"/>
          <w:color w:val="000000" w:themeColor="text1"/>
          <w:sz w:val="36"/>
          <w:szCs w:val="36"/>
          <w:cs/>
        </w:rPr>
        <w:t>ซึ่งมีภารกิจในการ</w:t>
      </w:r>
      <w:r>
        <w:rPr>
          <w:rFonts w:ascii="TH SarabunPSK" w:hAnsi="TH SarabunPSK" w:cs="TH SarabunPSK" w:hint="cs"/>
          <w:color w:val="000000" w:themeColor="text1"/>
          <w:sz w:val="36"/>
          <w:szCs w:val="36"/>
          <w:cs/>
        </w:rPr>
        <w:t>บริการประชาชนในเขตพื้น</w:t>
      </w:r>
      <w:r>
        <w:rPr>
          <w:rFonts w:ascii="TH SarabunPSK" w:hAnsi="TH SarabunPSK" w:cs="TH SarabunPSK" w:hint="cs"/>
          <w:color w:val="000000" w:themeColor="text1"/>
          <w:sz w:val="36"/>
          <w:szCs w:val="36"/>
          <w:cs/>
        </w:rPr>
        <w:t>ที่</w:t>
      </w:r>
      <w:r>
        <w:rPr>
          <w:rFonts w:ascii="TH SarabunPSK" w:hAnsi="TH SarabunPSK" w:cs="TH SarabunPSK" w:hint="cs"/>
          <w:color w:val="000000" w:themeColor="text1"/>
          <w:sz w:val="36"/>
          <w:szCs w:val="36"/>
          <w:cs/>
        </w:rPr>
        <w:t>เพื่อสะท้อนให้เห็นถึงบทบาทและ</w:t>
      </w:r>
      <w:r>
        <w:rPr>
          <w:rFonts w:ascii="TH SarabunPSK" w:hAnsi="TH SarabunPSK" w:cs="TH SarabunPSK" w:hint="cs"/>
          <w:color w:val="000000" w:themeColor="text1"/>
          <w:sz w:val="36"/>
          <w:szCs w:val="36"/>
          <w:cs/>
        </w:rPr>
        <w:t xml:space="preserve"> </w:t>
      </w:r>
      <w:r>
        <w:rPr>
          <w:rFonts w:ascii="TH SarabunPSK" w:hAnsi="TH SarabunPSK" w:cs="TH SarabunPSK" w:hint="cs"/>
          <w:color w:val="000000" w:themeColor="text1"/>
          <w:sz w:val="36"/>
          <w:szCs w:val="36"/>
          <w:cs/>
        </w:rPr>
        <w:t>ความสำคัญของการบริหารราชการของสถานีตำรวจ</w:t>
      </w:r>
      <w:r>
        <w:rPr>
          <w:rFonts w:ascii="TH SarabunPSK" w:hAnsi="TH SarabunPSK" w:cs="TH SarabunPSK" w:hint="cs"/>
          <w:color w:val="000000" w:themeColor="text1"/>
          <w:sz w:val="36"/>
          <w:szCs w:val="36"/>
          <w:cs/>
        </w:rPr>
        <w:t>และเกิดกลไกลการมีส่วนร่วมและ</w:t>
      </w:r>
      <w:r>
        <w:rPr>
          <w:rFonts w:ascii="TH SarabunPSK" w:hAnsi="TH SarabunPSK" w:cs="TH SarabunPSK" w:hint="cs"/>
          <w:color w:val="000000" w:themeColor="text1"/>
          <w:sz w:val="36"/>
          <w:szCs w:val="36"/>
          <w:cs/>
        </w:rPr>
        <w:t xml:space="preserve"> การป้องกันการทุจริตในการบริหารราชการ</w:t>
      </w:r>
      <w:r>
        <w:rPr>
          <w:rFonts w:ascii="TH SarabunPSK" w:hAnsi="TH SarabunPSK" w:cs="TH SarabunPSK" w:hint="cs"/>
          <w:color w:val="000000" w:themeColor="text1"/>
          <w:sz w:val="36"/>
          <w:szCs w:val="36"/>
          <w:cs/>
        </w:rPr>
        <w:t>จึงมี</w:t>
      </w:r>
      <w:r>
        <w:rPr>
          <w:rFonts w:ascii="TH SarabunPSK" w:hAnsi="TH SarabunPSK" w:cs="TH SarabunPSK" w:hint="cs"/>
          <w:color w:val="000000" w:themeColor="text1"/>
          <w:sz w:val="36"/>
          <w:szCs w:val="36"/>
          <w:cs/>
        </w:rPr>
        <w:t>ความจำเป็นอย่างยิ่งที่จะต้องมีการพัฒนาระบบการบริหาร</w:t>
      </w:r>
      <w:r>
        <w:rPr>
          <w:rFonts w:ascii="TH SarabunPSK" w:hAnsi="TH SarabunPSK" w:cs="TH SarabunPSK" w:hint="cs"/>
          <w:color w:val="000000" w:themeColor="text1"/>
          <w:sz w:val="36"/>
          <w:szCs w:val="36"/>
          <w:cs/>
        </w:rPr>
        <w:t xml:space="preserve"> ราชการ การให้บริการ ให้มีคุณธรรมและความโปร่งใส</w:t>
      </w:r>
    </w:p>
    <w:p w14:paraId="3B3A9203" w14:textId="77777777" w:rsidR="00771F99" w:rsidRDefault="00445632">
      <w:pPr>
        <w:spacing w:before="120" w:after="0"/>
        <w:ind w:left="284" w:right="190"/>
        <w:jc w:val="thaiDistribute"/>
        <w:rPr>
          <w:rFonts w:ascii="TH SarabunPSK" w:hAnsi="TH SarabunPSK" w:cs="TH SarabunPSK"/>
          <w:color w:val="000000" w:themeColor="text1"/>
          <w:sz w:val="36"/>
          <w:szCs w:val="36"/>
        </w:rPr>
      </w:pPr>
      <w:r>
        <w:rPr>
          <w:rFonts w:ascii="TH SarabunPSK" w:hAnsi="TH SarabunPSK" w:cs="TH SarabunPSK" w:hint="cs"/>
          <w:color w:val="000000" w:themeColor="text1"/>
          <w:sz w:val="36"/>
          <w:szCs w:val="36"/>
          <w:cs/>
        </w:rPr>
        <w:tab/>
        <w:t xml:space="preserve">  </w:t>
      </w:r>
      <w:r>
        <w:rPr>
          <w:rFonts w:ascii="TH SarabunPSK" w:hAnsi="TH SarabunPSK" w:cs="TH SarabunPSK" w:hint="cs"/>
          <w:color w:val="000000" w:themeColor="text1"/>
          <w:sz w:val="36"/>
          <w:szCs w:val="36"/>
          <w:cs/>
        </w:rPr>
        <w:tab/>
        <w:t>สถานีตำรวจภูธรคลองแดน จังหวัดสงขลา</w:t>
      </w:r>
      <w:r>
        <w:rPr>
          <w:rFonts w:ascii="TH SarabunPSK" w:hAnsi="TH SarabunPSK" w:cs="TH SarabunPSK" w:hint="cs"/>
          <w:color w:val="000000" w:themeColor="text1"/>
          <w:sz w:val="36"/>
          <w:szCs w:val="36"/>
          <w:cs/>
        </w:rPr>
        <w:t>ได้ดำเนินการเตรียมความพร้อมรับการประเมิน</w:t>
      </w:r>
      <w:r>
        <w:rPr>
          <w:rFonts w:ascii="TH SarabunPSK" w:hAnsi="TH SarabunPSK" w:cs="TH SarabunPSK" w:hint="cs"/>
          <w:color w:val="000000" w:themeColor="text1"/>
          <w:sz w:val="36"/>
          <w:szCs w:val="36"/>
          <w:cs/>
        </w:rPr>
        <w:t xml:space="preserve">    </w:t>
      </w:r>
      <w:r>
        <w:rPr>
          <w:rFonts w:ascii="TH SarabunPSK" w:hAnsi="TH SarabunPSK" w:cs="TH SarabunPSK" w:hint="cs"/>
          <w:color w:val="000000" w:themeColor="text1"/>
          <w:sz w:val="36"/>
          <w:szCs w:val="36"/>
          <w:cs/>
        </w:rPr>
        <w:t>คุณ</w:t>
      </w:r>
      <w:r>
        <w:rPr>
          <w:rFonts w:ascii="TH SarabunPSK" w:hAnsi="TH SarabunPSK" w:cs="TH SarabunPSK" w:hint="cs"/>
          <w:color w:val="000000" w:themeColor="text1"/>
          <w:sz w:val="36"/>
          <w:szCs w:val="36"/>
          <w:cs/>
        </w:rPr>
        <w:t xml:space="preserve">ธรรมและความโปร่งใสในการดำเนินงานของหน่วยงานภาครัฐ </w:t>
      </w:r>
      <w:r>
        <w:rPr>
          <w:rFonts w:ascii="TH SarabunPSK" w:hAnsi="TH SarabunPSK" w:cs="TH SarabunPSK" w:hint="cs"/>
          <w:b/>
          <w:bCs/>
          <w:color w:val="000000" w:themeColor="text1"/>
          <w:sz w:val="36"/>
          <w:szCs w:val="36"/>
          <w:cs/>
        </w:rPr>
        <w:t>(</w:t>
      </w:r>
      <w:r>
        <w:rPr>
          <w:rFonts w:ascii="TH SarabunPSK" w:hAnsi="TH SarabunPSK" w:cs="TH SarabunPSK" w:hint="cs"/>
          <w:b/>
          <w:bCs/>
          <w:color w:val="000000" w:themeColor="text1"/>
          <w:sz w:val="36"/>
          <w:szCs w:val="36"/>
        </w:rPr>
        <w:t>Integrity</w:t>
      </w:r>
      <w:r>
        <w:rPr>
          <w:rFonts w:ascii="TH SarabunPSK" w:hAnsi="TH SarabunPSK" w:cs="TH SarabunPSK" w:hint="cs"/>
          <w:b/>
          <w:bCs/>
          <w:color w:val="000000" w:themeColor="text1"/>
          <w:sz w:val="36"/>
          <w:szCs w:val="36"/>
          <w:cs/>
        </w:rPr>
        <w:t xml:space="preserve"> </w:t>
      </w:r>
      <w:r>
        <w:rPr>
          <w:rFonts w:ascii="TH SarabunPSK" w:hAnsi="TH SarabunPSK" w:cs="TH SarabunPSK" w:hint="cs"/>
          <w:b/>
          <w:bCs/>
          <w:color w:val="000000" w:themeColor="text1"/>
          <w:sz w:val="36"/>
          <w:szCs w:val="36"/>
        </w:rPr>
        <w:t>and</w:t>
      </w:r>
      <w:r>
        <w:rPr>
          <w:rFonts w:ascii="TH SarabunPSK" w:hAnsi="TH SarabunPSK" w:cs="TH SarabunPSK" w:hint="cs"/>
          <w:b/>
          <w:bCs/>
          <w:color w:val="000000" w:themeColor="text1"/>
          <w:sz w:val="36"/>
          <w:szCs w:val="36"/>
          <w:cs/>
        </w:rPr>
        <w:t xml:space="preserve"> </w:t>
      </w:r>
      <w:r>
        <w:rPr>
          <w:rFonts w:ascii="TH SarabunPSK" w:hAnsi="TH SarabunPSK" w:cs="TH SarabunPSK" w:hint="cs"/>
          <w:b/>
          <w:bCs/>
          <w:color w:val="000000" w:themeColor="text1"/>
          <w:sz w:val="36"/>
          <w:szCs w:val="36"/>
        </w:rPr>
        <w:t>Transparency</w:t>
      </w:r>
      <w:r>
        <w:rPr>
          <w:rFonts w:ascii="TH SarabunPSK" w:hAnsi="TH SarabunPSK" w:cs="TH SarabunPSK" w:hint="cs"/>
          <w:b/>
          <w:bCs/>
          <w:color w:val="000000" w:themeColor="text1"/>
          <w:sz w:val="36"/>
          <w:szCs w:val="36"/>
          <w:cs/>
        </w:rPr>
        <w:t xml:space="preserve"> </w:t>
      </w:r>
      <w:r>
        <w:rPr>
          <w:rFonts w:ascii="TH SarabunPSK" w:hAnsi="TH SarabunPSK" w:cs="TH SarabunPSK" w:hint="cs"/>
          <w:b/>
          <w:bCs/>
          <w:color w:val="000000" w:themeColor="text1"/>
          <w:sz w:val="36"/>
          <w:szCs w:val="36"/>
        </w:rPr>
        <w:t>Assessment</w:t>
      </w:r>
      <w:r>
        <w:rPr>
          <w:rFonts w:ascii="TH SarabunPSK" w:hAnsi="TH SarabunPSK" w:cs="TH SarabunPSK"/>
          <w:b/>
          <w:bCs/>
          <w:color w:val="000000" w:themeColor="text1"/>
          <w:sz w:val="36"/>
          <w:szCs w:val="36"/>
        </w:rPr>
        <w:t xml:space="preserve"> </w:t>
      </w:r>
      <w:r>
        <w:rPr>
          <w:rFonts w:ascii="TH SarabunPSK" w:hAnsi="TH SarabunPSK" w:cs="TH SarabunPSK" w:hint="cs"/>
          <w:b/>
          <w:bCs/>
          <w:color w:val="000000" w:themeColor="text1"/>
          <w:sz w:val="36"/>
          <w:szCs w:val="36"/>
        </w:rPr>
        <w:t>:</w:t>
      </w:r>
      <w:r>
        <w:rPr>
          <w:rFonts w:ascii="TH SarabunPSK" w:hAnsi="TH SarabunPSK" w:cs="TH SarabunPSK"/>
          <w:b/>
          <w:bCs/>
          <w:color w:val="000000" w:themeColor="text1"/>
          <w:sz w:val="36"/>
          <w:szCs w:val="36"/>
        </w:rPr>
        <w:t xml:space="preserve"> </w:t>
      </w:r>
      <w:r>
        <w:rPr>
          <w:rFonts w:ascii="TH SarabunPSK" w:hAnsi="TH SarabunPSK" w:cs="TH SarabunPSK" w:hint="cs"/>
          <w:b/>
          <w:bCs/>
          <w:color w:val="000000" w:themeColor="text1"/>
          <w:sz w:val="36"/>
          <w:szCs w:val="36"/>
        </w:rPr>
        <w:t>ITA)</w:t>
      </w:r>
      <w:r>
        <w:rPr>
          <w:rFonts w:ascii="TH SarabunPSK" w:hAnsi="TH SarabunPSK" w:cs="TH SarabunPSK" w:hint="cs"/>
          <w:b/>
          <w:bCs/>
          <w:color w:val="000000" w:themeColor="text1"/>
          <w:sz w:val="36"/>
          <w:szCs w:val="36"/>
          <w:cs/>
        </w:rPr>
        <w:t xml:space="preserve"> </w:t>
      </w:r>
      <w:r>
        <w:rPr>
          <w:rFonts w:ascii="TH SarabunPSK" w:hAnsi="TH SarabunPSK" w:cs="TH SarabunPSK" w:hint="cs"/>
          <w:color w:val="000000" w:themeColor="text1"/>
          <w:sz w:val="36"/>
          <w:szCs w:val="36"/>
          <w:cs/>
        </w:rPr>
        <w:t>ของสถานีตำรวจ ประจำปีงบประมาณ พ.ศ.256</w:t>
      </w:r>
      <w:r>
        <w:rPr>
          <w:rFonts w:ascii="TH SarabunPSK" w:hAnsi="TH SarabunPSK" w:cs="TH SarabunPSK" w:hint="cs"/>
          <w:color w:val="000000" w:themeColor="text1"/>
          <w:sz w:val="36"/>
          <w:szCs w:val="36"/>
          <w:cs/>
        </w:rPr>
        <w:t>9</w:t>
      </w:r>
      <w:r>
        <w:rPr>
          <w:rFonts w:ascii="TH SarabunPSK" w:hAnsi="TH SarabunPSK" w:cs="TH SarabunPSK" w:hint="cs"/>
          <w:color w:val="000000" w:themeColor="text1"/>
          <w:sz w:val="36"/>
          <w:szCs w:val="36"/>
          <w:cs/>
        </w:rPr>
        <w:t xml:space="preserve"> รายละเอียด ดังนี้</w:t>
      </w:r>
    </w:p>
    <w:p w14:paraId="51005B20" w14:textId="77777777" w:rsidR="00771F99" w:rsidRDefault="00445632">
      <w:pPr>
        <w:spacing w:before="120" w:after="0"/>
        <w:ind w:left="284" w:right="190" w:firstLine="436"/>
        <w:jc w:val="thaiDistribute"/>
        <w:rPr>
          <w:rFonts w:ascii="TH SarabunPSK" w:hAnsi="TH SarabunPSK" w:cs="TH SarabunPSK"/>
          <w:b/>
          <w:bCs/>
          <w:color w:val="000000" w:themeColor="text1"/>
          <w:sz w:val="36"/>
          <w:szCs w:val="36"/>
        </w:rPr>
      </w:pPr>
      <w:r>
        <w:rPr>
          <w:rFonts w:ascii="TH SarabunPSK" w:hAnsi="TH SarabunPSK" w:cs="TH SarabunPSK" w:hint="cs"/>
          <w:b/>
          <w:bCs/>
          <w:color w:val="000000" w:themeColor="text1"/>
          <w:sz w:val="36"/>
          <w:szCs w:val="36"/>
        </w:rPr>
        <w:t xml:space="preserve">  </w:t>
      </w:r>
      <w:r>
        <w:rPr>
          <w:rFonts w:ascii="TH SarabunPSK" w:hAnsi="TH SarabunPSK" w:cs="TH SarabunPSK" w:hint="cs"/>
          <w:b/>
          <w:bCs/>
          <w:color w:val="000000" w:themeColor="text1"/>
          <w:sz w:val="36"/>
          <w:szCs w:val="36"/>
        </w:rPr>
        <w:tab/>
        <w:t xml:space="preserve">1. </w:t>
      </w:r>
      <w:r>
        <w:rPr>
          <w:rFonts w:ascii="TH SarabunPSK" w:hAnsi="TH SarabunPSK" w:cs="TH SarabunPSK" w:hint="cs"/>
          <w:b/>
          <w:bCs/>
          <w:color w:val="000000" w:themeColor="text1"/>
          <w:sz w:val="36"/>
          <w:szCs w:val="36"/>
          <w:cs/>
        </w:rPr>
        <w:t>การชี้แจงและให้ข้อมูล</w:t>
      </w:r>
      <w:r>
        <w:rPr>
          <w:rFonts w:ascii="TH SarabunPSK" w:hAnsi="TH SarabunPSK" w:cs="TH SarabunPSK" w:hint="cs"/>
          <w:b/>
          <w:bCs/>
          <w:color w:val="000000" w:themeColor="text1"/>
          <w:sz w:val="36"/>
          <w:szCs w:val="36"/>
          <w:cs/>
        </w:rPr>
        <w:t>เกี่ยวกับการประเมินคุณธรรมและความโปร่งใสในการดำเนิน</w:t>
      </w:r>
      <w:r>
        <w:rPr>
          <w:rFonts w:ascii="TH SarabunPSK" w:hAnsi="TH SarabunPSK" w:cs="TH SarabunPSK" w:hint="cs"/>
          <w:b/>
          <w:bCs/>
          <w:color w:val="000000" w:themeColor="text1"/>
          <w:sz w:val="36"/>
          <w:szCs w:val="36"/>
          <w:cs/>
        </w:rPr>
        <w:t xml:space="preserve"> งานของหน่วยงานภาครัฐ (</w:t>
      </w:r>
      <w:r>
        <w:rPr>
          <w:rFonts w:ascii="TH SarabunPSK" w:hAnsi="TH SarabunPSK" w:cs="TH SarabunPSK" w:hint="cs"/>
          <w:b/>
          <w:bCs/>
          <w:color w:val="000000" w:themeColor="text1"/>
          <w:sz w:val="36"/>
          <w:szCs w:val="36"/>
        </w:rPr>
        <w:t>Integrity</w:t>
      </w:r>
      <w:r>
        <w:rPr>
          <w:rFonts w:ascii="TH SarabunPSK" w:hAnsi="TH SarabunPSK" w:cs="TH SarabunPSK" w:hint="cs"/>
          <w:b/>
          <w:bCs/>
          <w:color w:val="000000" w:themeColor="text1"/>
          <w:sz w:val="36"/>
          <w:szCs w:val="36"/>
          <w:cs/>
        </w:rPr>
        <w:t xml:space="preserve"> </w:t>
      </w:r>
      <w:r>
        <w:rPr>
          <w:rFonts w:ascii="TH SarabunPSK" w:hAnsi="TH SarabunPSK" w:cs="TH SarabunPSK" w:hint="cs"/>
          <w:b/>
          <w:bCs/>
          <w:color w:val="000000" w:themeColor="text1"/>
          <w:sz w:val="36"/>
          <w:szCs w:val="36"/>
        </w:rPr>
        <w:t>and</w:t>
      </w:r>
      <w:r>
        <w:rPr>
          <w:rFonts w:ascii="TH SarabunPSK" w:hAnsi="TH SarabunPSK" w:cs="TH SarabunPSK" w:hint="cs"/>
          <w:b/>
          <w:bCs/>
          <w:color w:val="000000" w:themeColor="text1"/>
          <w:sz w:val="36"/>
          <w:szCs w:val="36"/>
          <w:cs/>
        </w:rPr>
        <w:t xml:space="preserve"> </w:t>
      </w:r>
      <w:r>
        <w:rPr>
          <w:rFonts w:ascii="TH SarabunPSK" w:hAnsi="TH SarabunPSK" w:cs="TH SarabunPSK" w:hint="cs"/>
          <w:b/>
          <w:bCs/>
          <w:color w:val="000000" w:themeColor="text1"/>
          <w:sz w:val="36"/>
          <w:szCs w:val="36"/>
        </w:rPr>
        <w:t>Transparency</w:t>
      </w:r>
      <w:r>
        <w:rPr>
          <w:rFonts w:ascii="TH SarabunPSK" w:hAnsi="TH SarabunPSK" w:cs="TH SarabunPSK" w:hint="cs"/>
          <w:b/>
          <w:bCs/>
          <w:color w:val="000000" w:themeColor="text1"/>
          <w:sz w:val="36"/>
          <w:szCs w:val="36"/>
          <w:cs/>
        </w:rPr>
        <w:t xml:space="preserve"> </w:t>
      </w:r>
      <w:proofErr w:type="gramStart"/>
      <w:r>
        <w:rPr>
          <w:rFonts w:ascii="TH SarabunPSK" w:hAnsi="TH SarabunPSK" w:cs="TH SarabunPSK" w:hint="cs"/>
          <w:b/>
          <w:bCs/>
          <w:color w:val="000000" w:themeColor="text1"/>
          <w:sz w:val="36"/>
          <w:szCs w:val="36"/>
        </w:rPr>
        <w:t>Assessment</w:t>
      </w:r>
      <w:r>
        <w:rPr>
          <w:rFonts w:ascii="TH SarabunPSK" w:hAnsi="TH SarabunPSK" w:cs="TH SarabunPSK"/>
          <w:b/>
          <w:bCs/>
          <w:color w:val="000000" w:themeColor="text1"/>
          <w:sz w:val="36"/>
          <w:szCs w:val="36"/>
        </w:rPr>
        <w:t xml:space="preserve"> </w:t>
      </w:r>
      <w:r>
        <w:rPr>
          <w:rFonts w:ascii="TH SarabunPSK" w:hAnsi="TH SarabunPSK" w:cs="TH SarabunPSK" w:hint="cs"/>
          <w:b/>
          <w:bCs/>
          <w:color w:val="000000" w:themeColor="text1"/>
          <w:sz w:val="36"/>
          <w:szCs w:val="36"/>
        </w:rPr>
        <w:t>:</w:t>
      </w:r>
      <w:proofErr w:type="gramEnd"/>
      <w:r>
        <w:rPr>
          <w:rFonts w:ascii="TH SarabunPSK" w:hAnsi="TH SarabunPSK" w:cs="TH SarabunPSK" w:hint="cs"/>
          <w:b/>
          <w:bCs/>
          <w:color w:val="000000" w:themeColor="text1"/>
          <w:sz w:val="36"/>
          <w:szCs w:val="36"/>
          <w:cs/>
        </w:rPr>
        <w:t xml:space="preserve"> </w:t>
      </w:r>
      <w:r>
        <w:rPr>
          <w:rFonts w:ascii="TH SarabunPSK" w:hAnsi="TH SarabunPSK" w:cs="TH SarabunPSK" w:hint="cs"/>
          <w:b/>
          <w:bCs/>
          <w:color w:val="000000" w:themeColor="text1"/>
          <w:sz w:val="36"/>
          <w:szCs w:val="36"/>
        </w:rPr>
        <w:t>ITA)</w:t>
      </w:r>
      <w:r>
        <w:rPr>
          <w:rFonts w:ascii="TH SarabunPSK" w:hAnsi="TH SarabunPSK" w:cs="TH SarabunPSK" w:hint="cs"/>
          <w:b/>
          <w:bCs/>
          <w:color w:val="000000" w:themeColor="text1"/>
          <w:sz w:val="36"/>
          <w:szCs w:val="36"/>
          <w:cs/>
        </w:rPr>
        <w:t xml:space="preserve"> ของสถานีตำรวจ ประจำปีงบประมาณ พ.ศ.</w:t>
      </w:r>
      <w:r>
        <w:rPr>
          <w:rFonts w:ascii="TH SarabunPSK" w:hAnsi="TH SarabunPSK" w:cs="TH SarabunPSK" w:hint="cs"/>
          <w:b/>
          <w:bCs/>
          <w:color w:val="000000" w:themeColor="text1"/>
          <w:sz w:val="36"/>
          <w:szCs w:val="36"/>
        </w:rPr>
        <w:t xml:space="preserve"> 256</w:t>
      </w:r>
      <w:r>
        <w:rPr>
          <w:rFonts w:ascii="TH SarabunPSK" w:hAnsi="TH SarabunPSK" w:cs="TH SarabunPSK" w:hint="cs"/>
          <w:b/>
          <w:bCs/>
          <w:color w:val="000000" w:themeColor="text1"/>
          <w:sz w:val="36"/>
          <w:szCs w:val="36"/>
          <w:cs/>
        </w:rPr>
        <w:t>9</w:t>
      </w:r>
      <w:r>
        <w:rPr>
          <w:rFonts w:ascii="TH SarabunPSK" w:hAnsi="TH SarabunPSK" w:cs="TH SarabunPSK" w:hint="cs"/>
          <w:b/>
          <w:bCs/>
          <w:color w:val="000000" w:themeColor="text1"/>
          <w:sz w:val="36"/>
          <w:szCs w:val="36"/>
        </w:rPr>
        <w:t xml:space="preserve"> </w:t>
      </w:r>
      <w:r>
        <w:rPr>
          <w:rFonts w:ascii="TH SarabunPSK" w:hAnsi="TH SarabunPSK" w:cs="TH SarabunPSK" w:hint="cs"/>
          <w:b/>
          <w:bCs/>
          <w:color w:val="000000" w:themeColor="text1"/>
          <w:sz w:val="36"/>
          <w:szCs w:val="36"/>
          <w:cs/>
        </w:rPr>
        <w:t xml:space="preserve">แก่เจ้าหน้าที่ตำรวจในหน่วยงาน </w:t>
      </w:r>
    </w:p>
    <w:p w14:paraId="15B4B2E5" w14:textId="77777777" w:rsidR="00771F99" w:rsidRDefault="00445632">
      <w:pPr>
        <w:spacing w:before="120" w:after="0"/>
        <w:ind w:left="284" w:right="190"/>
        <w:jc w:val="thaiDistribute"/>
        <w:rPr>
          <w:rFonts w:ascii="TH SarabunPSK" w:hAnsi="TH SarabunPSK" w:cs="TH SarabunPSK"/>
          <w:color w:val="000000" w:themeColor="text1"/>
          <w:sz w:val="36"/>
          <w:szCs w:val="36"/>
        </w:rPr>
      </w:pPr>
      <w:r>
        <w:rPr>
          <w:rFonts w:ascii="TH SarabunPSK" w:hAnsi="TH SarabunPSK" w:cs="TH SarabunPSK" w:hint="cs"/>
          <w:color w:val="000000" w:themeColor="text1"/>
          <w:sz w:val="36"/>
          <w:szCs w:val="36"/>
        </w:rPr>
        <w:tab/>
        <w:t xml:space="preserve"> </w:t>
      </w:r>
      <w:r>
        <w:rPr>
          <w:rFonts w:ascii="TH SarabunPSK" w:hAnsi="TH SarabunPSK" w:cs="TH SarabunPSK" w:hint="cs"/>
          <w:color w:val="000000" w:themeColor="text1"/>
          <w:sz w:val="36"/>
          <w:szCs w:val="36"/>
          <w:cs/>
        </w:rPr>
        <w:t xml:space="preserve"> </w:t>
      </w:r>
      <w:r>
        <w:rPr>
          <w:rFonts w:ascii="TH SarabunPSK" w:hAnsi="TH SarabunPSK" w:cs="TH SarabunPSK" w:hint="cs"/>
          <w:color w:val="000000" w:themeColor="text1"/>
          <w:sz w:val="36"/>
          <w:szCs w:val="36"/>
          <w:cs/>
        </w:rPr>
        <w:tab/>
        <w:t>สถานีตำรวจภูธรคลองแดน จังหวัดสงขลา</w:t>
      </w:r>
      <w:r>
        <w:rPr>
          <w:rFonts w:ascii="TH SarabunPSK" w:hAnsi="TH SarabunPSK" w:cs="TH SarabunPSK" w:hint="cs"/>
          <w:color w:val="000000" w:themeColor="text1"/>
          <w:sz w:val="36"/>
          <w:szCs w:val="36"/>
          <w:cs/>
        </w:rPr>
        <w:t>ได้ดำเนินการประชุมขับเคลื่อนการประเมินคุณธรรม</w:t>
      </w:r>
      <w:r>
        <w:rPr>
          <w:rFonts w:ascii="TH SarabunPSK" w:hAnsi="TH SarabunPSK" w:cs="TH SarabunPSK" w:hint="cs"/>
          <w:color w:val="000000" w:themeColor="text1"/>
          <w:sz w:val="36"/>
          <w:szCs w:val="36"/>
          <w:cs/>
        </w:rPr>
        <w:t xml:space="preserve">  และความโปร่งใสในการดำเนินงานของหน่วยงานภาครัฐ </w:t>
      </w:r>
      <w:r>
        <w:rPr>
          <w:rFonts w:ascii="TH SarabunPSK" w:hAnsi="TH SarabunPSK" w:cs="TH SarabunPSK" w:hint="cs"/>
          <w:b/>
          <w:bCs/>
          <w:color w:val="000000" w:themeColor="text1"/>
          <w:sz w:val="36"/>
          <w:szCs w:val="36"/>
          <w:cs/>
        </w:rPr>
        <w:t>(</w:t>
      </w:r>
      <w:r>
        <w:rPr>
          <w:rFonts w:ascii="TH SarabunPSK" w:hAnsi="TH SarabunPSK" w:cs="TH SarabunPSK" w:hint="cs"/>
          <w:b/>
          <w:bCs/>
          <w:color w:val="000000" w:themeColor="text1"/>
          <w:sz w:val="36"/>
          <w:szCs w:val="36"/>
        </w:rPr>
        <w:t>Integrity</w:t>
      </w:r>
      <w:r>
        <w:rPr>
          <w:rFonts w:ascii="TH SarabunPSK" w:hAnsi="TH SarabunPSK" w:cs="TH SarabunPSK" w:hint="cs"/>
          <w:b/>
          <w:bCs/>
          <w:color w:val="000000" w:themeColor="text1"/>
          <w:sz w:val="36"/>
          <w:szCs w:val="36"/>
          <w:cs/>
        </w:rPr>
        <w:t xml:space="preserve"> </w:t>
      </w:r>
      <w:r>
        <w:rPr>
          <w:rFonts w:ascii="TH SarabunPSK" w:hAnsi="TH SarabunPSK" w:cs="TH SarabunPSK" w:hint="cs"/>
          <w:b/>
          <w:bCs/>
          <w:color w:val="000000" w:themeColor="text1"/>
          <w:sz w:val="36"/>
          <w:szCs w:val="36"/>
        </w:rPr>
        <w:t>and</w:t>
      </w:r>
      <w:r>
        <w:rPr>
          <w:rFonts w:ascii="TH SarabunPSK" w:hAnsi="TH SarabunPSK" w:cs="TH SarabunPSK" w:hint="cs"/>
          <w:b/>
          <w:bCs/>
          <w:color w:val="000000" w:themeColor="text1"/>
          <w:sz w:val="36"/>
          <w:szCs w:val="36"/>
          <w:cs/>
        </w:rPr>
        <w:t xml:space="preserve"> </w:t>
      </w:r>
      <w:r>
        <w:rPr>
          <w:rFonts w:ascii="TH SarabunPSK" w:hAnsi="TH SarabunPSK" w:cs="TH SarabunPSK" w:hint="cs"/>
          <w:b/>
          <w:bCs/>
          <w:color w:val="000000" w:themeColor="text1"/>
          <w:sz w:val="36"/>
          <w:szCs w:val="36"/>
        </w:rPr>
        <w:t>Transparency</w:t>
      </w:r>
      <w:r>
        <w:rPr>
          <w:rFonts w:ascii="TH SarabunPSK" w:hAnsi="TH SarabunPSK" w:cs="TH SarabunPSK" w:hint="cs"/>
          <w:b/>
          <w:bCs/>
          <w:color w:val="000000" w:themeColor="text1"/>
          <w:sz w:val="36"/>
          <w:szCs w:val="36"/>
          <w:cs/>
        </w:rPr>
        <w:t xml:space="preserve"> </w:t>
      </w:r>
      <w:r>
        <w:rPr>
          <w:rFonts w:ascii="TH SarabunPSK" w:hAnsi="TH SarabunPSK" w:cs="TH SarabunPSK" w:hint="cs"/>
          <w:b/>
          <w:bCs/>
          <w:color w:val="000000" w:themeColor="text1"/>
          <w:sz w:val="36"/>
          <w:szCs w:val="36"/>
        </w:rPr>
        <w:t>Assessment</w:t>
      </w:r>
      <w:r>
        <w:rPr>
          <w:rFonts w:ascii="TH SarabunPSK" w:hAnsi="TH SarabunPSK" w:cs="TH SarabunPSK"/>
          <w:b/>
          <w:bCs/>
          <w:color w:val="000000" w:themeColor="text1"/>
          <w:sz w:val="36"/>
          <w:szCs w:val="36"/>
        </w:rPr>
        <w:t xml:space="preserve"> </w:t>
      </w:r>
      <w:r>
        <w:rPr>
          <w:rFonts w:ascii="TH SarabunPSK" w:hAnsi="TH SarabunPSK" w:cs="TH SarabunPSK" w:hint="cs"/>
          <w:b/>
          <w:bCs/>
          <w:color w:val="000000" w:themeColor="text1"/>
          <w:sz w:val="36"/>
          <w:szCs w:val="36"/>
        </w:rPr>
        <w:t>:</w:t>
      </w:r>
      <w:r>
        <w:rPr>
          <w:rFonts w:ascii="TH SarabunPSK" w:hAnsi="TH SarabunPSK" w:cs="TH SarabunPSK" w:hint="cs"/>
          <w:b/>
          <w:bCs/>
          <w:color w:val="000000" w:themeColor="text1"/>
          <w:sz w:val="36"/>
          <w:szCs w:val="36"/>
          <w:cs/>
        </w:rPr>
        <w:t xml:space="preserve"> </w:t>
      </w:r>
      <w:r>
        <w:rPr>
          <w:rFonts w:ascii="TH SarabunPSK" w:hAnsi="TH SarabunPSK" w:cs="TH SarabunPSK" w:hint="cs"/>
          <w:b/>
          <w:bCs/>
          <w:color w:val="000000" w:themeColor="text1"/>
          <w:sz w:val="36"/>
          <w:szCs w:val="36"/>
        </w:rPr>
        <w:t>ITA)</w:t>
      </w:r>
      <w:r>
        <w:rPr>
          <w:rFonts w:ascii="TH SarabunPSK" w:hAnsi="TH SarabunPSK" w:cs="TH SarabunPSK" w:hint="cs"/>
          <w:color w:val="000000" w:themeColor="text1"/>
          <w:sz w:val="36"/>
          <w:szCs w:val="36"/>
        </w:rPr>
        <w:t xml:space="preserve"> </w:t>
      </w:r>
      <w:r>
        <w:rPr>
          <w:rFonts w:ascii="TH SarabunPSK" w:hAnsi="TH SarabunPSK" w:cs="TH SarabunPSK" w:hint="cs"/>
          <w:color w:val="000000" w:themeColor="text1"/>
          <w:sz w:val="36"/>
          <w:szCs w:val="36"/>
          <w:cs/>
        </w:rPr>
        <w:t>ของสถานีตำรวจ ประจำปีงบประมาณ พ.ศ.256</w:t>
      </w:r>
      <w:r>
        <w:rPr>
          <w:rFonts w:ascii="TH SarabunPSK" w:hAnsi="TH SarabunPSK" w:cs="TH SarabunPSK" w:hint="cs"/>
          <w:color w:val="000000" w:themeColor="text1"/>
          <w:sz w:val="36"/>
          <w:szCs w:val="36"/>
          <w:cs/>
        </w:rPr>
        <w:t>9</w:t>
      </w:r>
      <w:r>
        <w:rPr>
          <w:rFonts w:ascii="TH SarabunPSK" w:hAnsi="TH SarabunPSK" w:cs="TH SarabunPSK" w:hint="cs"/>
          <w:color w:val="000000" w:themeColor="text1"/>
          <w:sz w:val="36"/>
          <w:szCs w:val="36"/>
          <w:cs/>
        </w:rPr>
        <w:t xml:space="preserve">  โดยมี พ.ต.ท.ทวีศักดิ์ คงเทพ สว.สภ.คลองแดน เป็นประธานการประชุม  ซึ่งการประชุมดังกล่าวมีวัตถุประสงค์</w:t>
      </w:r>
      <w:r>
        <w:rPr>
          <w:rFonts w:ascii="TH SarabunPSK" w:hAnsi="TH SarabunPSK" w:cs="TH SarabunPSK" w:hint="cs"/>
          <w:color w:val="000000" w:themeColor="text1"/>
          <w:sz w:val="36"/>
          <w:szCs w:val="36"/>
          <w:cs/>
        </w:rPr>
        <w:t xml:space="preserve"> เพื่อแจ้งคำสั่งแต่งตั้งคณะ</w:t>
      </w:r>
      <w:r>
        <w:rPr>
          <w:rFonts w:ascii="TH SarabunPSK" w:hAnsi="TH SarabunPSK" w:cs="TH SarabunPSK" w:hint="cs"/>
          <w:color w:val="000000" w:themeColor="text1"/>
          <w:sz w:val="36"/>
          <w:szCs w:val="36"/>
          <w:cs/>
        </w:rPr>
        <w:t xml:space="preserve"> กรรมการขับเคลื่อนการประเมินคุณธรรมและความโปร่งใสในการดำเนินงานของหน่วยงานาภาครัฐ </w:t>
      </w:r>
      <w:r>
        <w:rPr>
          <w:rFonts w:ascii="TH SarabunPSK" w:hAnsi="TH SarabunPSK" w:cs="TH SarabunPSK" w:hint="cs"/>
          <w:b/>
          <w:bCs/>
          <w:color w:val="000000" w:themeColor="text1"/>
          <w:sz w:val="36"/>
          <w:szCs w:val="36"/>
          <w:cs/>
        </w:rPr>
        <w:t>(</w:t>
      </w:r>
      <w:r>
        <w:rPr>
          <w:rFonts w:ascii="TH SarabunPSK" w:hAnsi="TH SarabunPSK" w:cs="TH SarabunPSK" w:hint="cs"/>
          <w:b/>
          <w:bCs/>
          <w:color w:val="000000" w:themeColor="text1"/>
          <w:sz w:val="36"/>
          <w:szCs w:val="36"/>
        </w:rPr>
        <w:t>Integrity</w:t>
      </w:r>
      <w:r>
        <w:rPr>
          <w:rFonts w:ascii="TH SarabunPSK" w:hAnsi="TH SarabunPSK" w:cs="TH SarabunPSK" w:hint="cs"/>
          <w:b/>
          <w:bCs/>
          <w:color w:val="000000" w:themeColor="text1"/>
          <w:sz w:val="36"/>
          <w:szCs w:val="36"/>
          <w:cs/>
        </w:rPr>
        <w:t xml:space="preserve"> </w:t>
      </w:r>
      <w:r>
        <w:rPr>
          <w:rFonts w:ascii="TH SarabunPSK" w:hAnsi="TH SarabunPSK" w:cs="TH SarabunPSK" w:hint="cs"/>
          <w:b/>
          <w:bCs/>
          <w:color w:val="000000" w:themeColor="text1"/>
          <w:sz w:val="36"/>
          <w:szCs w:val="36"/>
        </w:rPr>
        <w:t>and</w:t>
      </w:r>
      <w:r>
        <w:rPr>
          <w:rFonts w:ascii="TH SarabunPSK" w:hAnsi="TH SarabunPSK" w:cs="TH SarabunPSK" w:hint="cs"/>
          <w:b/>
          <w:bCs/>
          <w:color w:val="000000" w:themeColor="text1"/>
          <w:sz w:val="36"/>
          <w:szCs w:val="36"/>
          <w:cs/>
        </w:rPr>
        <w:t xml:space="preserve"> </w:t>
      </w:r>
      <w:r>
        <w:rPr>
          <w:rFonts w:ascii="TH SarabunPSK" w:hAnsi="TH SarabunPSK" w:cs="TH SarabunPSK" w:hint="cs"/>
          <w:b/>
          <w:bCs/>
          <w:color w:val="000000" w:themeColor="text1"/>
          <w:sz w:val="36"/>
          <w:szCs w:val="36"/>
        </w:rPr>
        <w:t>Transparency</w:t>
      </w:r>
      <w:r>
        <w:rPr>
          <w:rFonts w:ascii="TH SarabunPSK" w:hAnsi="TH SarabunPSK" w:cs="TH SarabunPSK" w:hint="cs"/>
          <w:b/>
          <w:bCs/>
          <w:color w:val="000000" w:themeColor="text1"/>
          <w:sz w:val="36"/>
          <w:szCs w:val="36"/>
          <w:cs/>
        </w:rPr>
        <w:t xml:space="preserve"> </w:t>
      </w:r>
      <w:r>
        <w:rPr>
          <w:rFonts w:ascii="TH SarabunPSK" w:hAnsi="TH SarabunPSK" w:cs="TH SarabunPSK" w:hint="cs"/>
          <w:b/>
          <w:bCs/>
          <w:color w:val="000000" w:themeColor="text1"/>
          <w:sz w:val="36"/>
          <w:szCs w:val="36"/>
        </w:rPr>
        <w:t>Assessment</w:t>
      </w:r>
      <w:r>
        <w:rPr>
          <w:rFonts w:ascii="TH SarabunPSK" w:hAnsi="TH SarabunPSK" w:cs="TH SarabunPSK"/>
          <w:b/>
          <w:bCs/>
          <w:color w:val="000000" w:themeColor="text1"/>
          <w:sz w:val="36"/>
          <w:szCs w:val="36"/>
        </w:rPr>
        <w:t xml:space="preserve"> </w:t>
      </w:r>
      <w:r>
        <w:rPr>
          <w:rFonts w:ascii="TH SarabunPSK" w:hAnsi="TH SarabunPSK" w:cs="TH SarabunPSK" w:hint="cs"/>
          <w:b/>
          <w:bCs/>
          <w:color w:val="000000" w:themeColor="text1"/>
          <w:sz w:val="36"/>
          <w:szCs w:val="36"/>
        </w:rPr>
        <w:t>:</w:t>
      </w:r>
      <w:r>
        <w:rPr>
          <w:rFonts w:ascii="TH SarabunPSK" w:hAnsi="TH SarabunPSK" w:cs="TH SarabunPSK" w:hint="cs"/>
          <w:b/>
          <w:bCs/>
          <w:color w:val="000000" w:themeColor="text1"/>
          <w:sz w:val="36"/>
          <w:szCs w:val="36"/>
          <w:cs/>
        </w:rPr>
        <w:t xml:space="preserve"> </w:t>
      </w:r>
      <w:r>
        <w:rPr>
          <w:rFonts w:ascii="TH SarabunPSK" w:hAnsi="TH SarabunPSK" w:cs="TH SarabunPSK" w:hint="cs"/>
          <w:b/>
          <w:bCs/>
          <w:color w:val="000000" w:themeColor="text1"/>
          <w:sz w:val="36"/>
          <w:szCs w:val="36"/>
        </w:rPr>
        <w:t>ITA)</w:t>
      </w:r>
      <w:r>
        <w:rPr>
          <w:rFonts w:ascii="TH SarabunPSK" w:hAnsi="TH SarabunPSK" w:cs="TH SarabunPSK" w:hint="cs"/>
          <w:b/>
          <w:bCs/>
          <w:color w:val="000000" w:themeColor="text1"/>
          <w:sz w:val="36"/>
          <w:szCs w:val="36"/>
          <w:cs/>
        </w:rPr>
        <w:t xml:space="preserve">  </w:t>
      </w:r>
      <w:r>
        <w:rPr>
          <w:rFonts w:ascii="TH SarabunPSK" w:hAnsi="TH SarabunPSK" w:cs="TH SarabunPSK" w:hint="cs"/>
          <w:color w:val="000000" w:themeColor="text1"/>
          <w:sz w:val="36"/>
          <w:szCs w:val="36"/>
          <w:cs/>
        </w:rPr>
        <w:t>ของสถานีตำรวจและทำความเข้าใจ กรอบการประเมินคุณธรรม</w:t>
      </w:r>
      <w:r>
        <w:rPr>
          <w:rFonts w:ascii="TH SarabunPSK" w:hAnsi="TH SarabunPSK" w:cs="TH SarabunPSK" w:hint="cs"/>
          <w:color w:val="000000" w:themeColor="text1"/>
          <w:sz w:val="36"/>
          <w:szCs w:val="36"/>
          <w:cs/>
        </w:rPr>
        <w:lastRenderedPageBreak/>
        <w:t xml:space="preserve">และความโปร่งใสในการดำเนินงานของหน่วยงานภาครัฐ </w:t>
      </w:r>
      <w:r>
        <w:rPr>
          <w:rFonts w:ascii="TH SarabunPSK" w:hAnsi="TH SarabunPSK" w:cs="TH SarabunPSK" w:hint="cs"/>
          <w:b/>
          <w:bCs/>
          <w:color w:val="000000" w:themeColor="text1"/>
          <w:sz w:val="36"/>
          <w:szCs w:val="36"/>
          <w:cs/>
        </w:rPr>
        <w:t>(</w:t>
      </w:r>
      <w:r>
        <w:rPr>
          <w:rFonts w:ascii="TH SarabunPSK" w:hAnsi="TH SarabunPSK" w:cs="TH SarabunPSK" w:hint="cs"/>
          <w:b/>
          <w:bCs/>
          <w:color w:val="000000" w:themeColor="text1"/>
          <w:sz w:val="36"/>
          <w:szCs w:val="36"/>
        </w:rPr>
        <w:t>Integrity</w:t>
      </w:r>
      <w:r>
        <w:rPr>
          <w:rFonts w:ascii="TH SarabunPSK" w:hAnsi="TH SarabunPSK" w:cs="TH SarabunPSK" w:hint="cs"/>
          <w:b/>
          <w:bCs/>
          <w:color w:val="000000" w:themeColor="text1"/>
          <w:sz w:val="36"/>
          <w:szCs w:val="36"/>
          <w:cs/>
        </w:rPr>
        <w:t xml:space="preserve"> </w:t>
      </w:r>
      <w:r>
        <w:rPr>
          <w:rFonts w:ascii="TH SarabunPSK" w:hAnsi="TH SarabunPSK" w:cs="TH SarabunPSK" w:hint="cs"/>
          <w:b/>
          <w:bCs/>
          <w:color w:val="000000" w:themeColor="text1"/>
          <w:sz w:val="36"/>
          <w:szCs w:val="36"/>
        </w:rPr>
        <w:t>and</w:t>
      </w:r>
      <w:r>
        <w:rPr>
          <w:rFonts w:ascii="TH SarabunPSK" w:hAnsi="TH SarabunPSK" w:cs="TH SarabunPSK" w:hint="cs"/>
          <w:b/>
          <w:bCs/>
          <w:color w:val="000000" w:themeColor="text1"/>
          <w:sz w:val="36"/>
          <w:szCs w:val="36"/>
          <w:cs/>
        </w:rPr>
        <w:t xml:space="preserve"> </w:t>
      </w:r>
      <w:r>
        <w:rPr>
          <w:rFonts w:ascii="TH SarabunPSK" w:hAnsi="TH SarabunPSK" w:cs="TH SarabunPSK" w:hint="cs"/>
          <w:b/>
          <w:bCs/>
          <w:color w:val="000000" w:themeColor="text1"/>
          <w:sz w:val="36"/>
          <w:szCs w:val="36"/>
        </w:rPr>
        <w:t>Transparency</w:t>
      </w:r>
      <w:r>
        <w:rPr>
          <w:rFonts w:ascii="TH SarabunPSK" w:hAnsi="TH SarabunPSK" w:cs="TH SarabunPSK" w:hint="cs"/>
          <w:b/>
          <w:bCs/>
          <w:color w:val="000000" w:themeColor="text1"/>
          <w:sz w:val="36"/>
          <w:szCs w:val="36"/>
          <w:cs/>
        </w:rPr>
        <w:t xml:space="preserve"> </w:t>
      </w:r>
      <w:r>
        <w:rPr>
          <w:rFonts w:ascii="TH SarabunPSK" w:hAnsi="TH SarabunPSK" w:cs="TH SarabunPSK" w:hint="cs"/>
          <w:b/>
          <w:bCs/>
          <w:color w:val="000000" w:themeColor="text1"/>
          <w:sz w:val="36"/>
          <w:szCs w:val="36"/>
        </w:rPr>
        <w:t>Assessment</w:t>
      </w:r>
      <w:r>
        <w:rPr>
          <w:rFonts w:ascii="TH SarabunPSK" w:hAnsi="TH SarabunPSK" w:cs="TH SarabunPSK"/>
          <w:b/>
          <w:bCs/>
          <w:color w:val="000000" w:themeColor="text1"/>
          <w:sz w:val="36"/>
          <w:szCs w:val="36"/>
        </w:rPr>
        <w:t xml:space="preserve"> </w:t>
      </w:r>
      <w:r>
        <w:rPr>
          <w:rFonts w:ascii="TH SarabunPSK" w:hAnsi="TH SarabunPSK" w:cs="TH SarabunPSK" w:hint="cs"/>
          <w:b/>
          <w:bCs/>
          <w:color w:val="000000" w:themeColor="text1"/>
          <w:sz w:val="36"/>
          <w:szCs w:val="36"/>
        </w:rPr>
        <w:t>:</w:t>
      </w:r>
      <w:r>
        <w:rPr>
          <w:rFonts w:ascii="TH SarabunPSK" w:hAnsi="TH SarabunPSK" w:cs="TH SarabunPSK" w:hint="cs"/>
          <w:b/>
          <w:bCs/>
          <w:color w:val="000000" w:themeColor="text1"/>
          <w:sz w:val="36"/>
          <w:szCs w:val="36"/>
          <w:cs/>
        </w:rPr>
        <w:t xml:space="preserve"> </w:t>
      </w:r>
      <w:r>
        <w:rPr>
          <w:rFonts w:ascii="TH SarabunPSK" w:hAnsi="TH SarabunPSK" w:cs="TH SarabunPSK" w:hint="cs"/>
          <w:b/>
          <w:bCs/>
          <w:color w:val="000000" w:themeColor="text1"/>
          <w:sz w:val="36"/>
          <w:szCs w:val="36"/>
        </w:rPr>
        <w:t>ITA)</w:t>
      </w:r>
      <w:r>
        <w:rPr>
          <w:rFonts w:ascii="TH SarabunPSK" w:hAnsi="TH SarabunPSK" w:cs="TH SarabunPSK" w:hint="cs"/>
          <w:b/>
          <w:bCs/>
          <w:color w:val="000000" w:themeColor="text1"/>
          <w:sz w:val="36"/>
          <w:szCs w:val="36"/>
          <w:cs/>
        </w:rPr>
        <w:t xml:space="preserve"> </w:t>
      </w:r>
      <w:r>
        <w:rPr>
          <w:rFonts w:ascii="TH SarabunPSK" w:hAnsi="TH SarabunPSK" w:cs="TH SarabunPSK" w:hint="cs"/>
          <w:color w:val="000000" w:themeColor="text1"/>
          <w:sz w:val="36"/>
          <w:szCs w:val="36"/>
          <w:cs/>
        </w:rPr>
        <w:t>ของสถานีตำรวจ ประจำปีงบประมาณ พ.ศ.256</w:t>
      </w:r>
      <w:r>
        <w:rPr>
          <w:rFonts w:ascii="TH SarabunPSK" w:hAnsi="TH SarabunPSK" w:cs="TH SarabunPSK" w:hint="cs"/>
          <w:color w:val="000000" w:themeColor="text1"/>
          <w:sz w:val="36"/>
          <w:szCs w:val="36"/>
          <w:cs/>
        </w:rPr>
        <w:t>9</w:t>
      </w:r>
      <w:r>
        <w:rPr>
          <w:rFonts w:ascii="TH SarabunPSK" w:hAnsi="TH SarabunPSK" w:cs="TH SarabunPSK" w:hint="cs"/>
          <w:color w:val="000000" w:themeColor="text1"/>
          <w:sz w:val="36"/>
          <w:szCs w:val="36"/>
          <w:cs/>
        </w:rPr>
        <w:t xml:space="preserve"> ประกอบด้วย 3 ประเด็นสำคัญ ได้แก่</w:t>
      </w:r>
    </w:p>
    <w:p w14:paraId="503FAD9E" w14:textId="77777777" w:rsidR="00771F99" w:rsidRDefault="00445632">
      <w:pPr>
        <w:spacing w:before="120" w:after="0"/>
        <w:ind w:left="284" w:right="190" w:firstLine="1134"/>
        <w:jc w:val="thaiDistribute"/>
        <w:rPr>
          <w:rFonts w:ascii="TH SarabunPSK" w:hAnsi="TH SarabunPSK" w:cs="TH SarabunPSK"/>
          <w:b/>
          <w:bCs/>
          <w:color w:val="000000" w:themeColor="text1"/>
          <w:sz w:val="36"/>
          <w:szCs w:val="36"/>
        </w:rPr>
      </w:pPr>
      <w:r>
        <w:rPr>
          <w:rFonts w:ascii="TH SarabunPSK" w:hAnsi="TH SarabunPSK" w:cs="TH SarabunPSK" w:hint="cs"/>
          <w:b/>
          <w:bCs/>
          <w:color w:val="000000" w:themeColor="text1"/>
          <w:sz w:val="36"/>
          <w:szCs w:val="36"/>
          <w:cs/>
        </w:rPr>
        <w:t xml:space="preserve">1.1 </w:t>
      </w:r>
      <w:r>
        <w:rPr>
          <w:rFonts w:ascii="TH SarabunPSK" w:hAnsi="TH SarabunPSK" w:cs="TH SarabunPSK" w:hint="cs"/>
          <w:b/>
          <w:bCs/>
          <w:color w:val="000000" w:themeColor="text1"/>
          <w:sz w:val="36"/>
          <w:szCs w:val="36"/>
          <w:cs/>
        </w:rPr>
        <w:t>การเปิดเผยข้อมูลสาธารณะ (</w:t>
      </w:r>
      <w:r>
        <w:rPr>
          <w:rFonts w:ascii="TH SarabunPSK" w:hAnsi="TH SarabunPSK" w:cs="TH SarabunPSK" w:hint="cs"/>
          <w:b/>
          <w:bCs/>
          <w:color w:val="000000" w:themeColor="text1"/>
          <w:sz w:val="36"/>
          <w:szCs w:val="36"/>
        </w:rPr>
        <w:t>Open Data Integrity and Transparency Assessment</w:t>
      </w:r>
      <w:r>
        <w:rPr>
          <w:rFonts w:ascii="TH SarabunPSK" w:hAnsi="TH SarabunPSK" w:cs="TH SarabunPSK"/>
          <w:b/>
          <w:bCs/>
          <w:color w:val="000000" w:themeColor="text1"/>
          <w:sz w:val="36"/>
          <w:szCs w:val="36"/>
        </w:rPr>
        <w:t xml:space="preserve"> </w:t>
      </w:r>
      <w:r>
        <w:rPr>
          <w:rFonts w:ascii="TH SarabunPSK" w:hAnsi="TH SarabunPSK" w:cs="TH SarabunPSK" w:hint="cs"/>
          <w:b/>
          <w:bCs/>
          <w:color w:val="000000" w:themeColor="text1"/>
          <w:sz w:val="36"/>
          <w:szCs w:val="36"/>
        </w:rPr>
        <w:t>:</w:t>
      </w:r>
      <w:r>
        <w:rPr>
          <w:rFonts w:ascii="TH SarabunPSK" w:hAnsi="TH SarabunPSK" w:cs="TH SarabunPSK"/>
          <w:b/>
          <w:bCs/>
          <w:color w:val="000000" w:themeColor="text1"/>
          <w:sz w:val="36"/>
          <w:szCs w:val="36"/>
        </w:rPr>
        <w:t xml:space="preserve"> </w:t>
      </w:r>
      <w:r>
        <w:rPr>
          <w:rFonts w:ascii="TH SarabunPSK" w:hAnsi="TH SarabunPSK" w:cs="TH SarabunPSK" w:hint="cs"/>
          <w:b/>
          <w:bCs/>
          <w:color w:val="000000" w:themeColor="text1"/>
          <w:sz w:val="36"/>
          <w:szCs w:val="36"/>
        </w:rPr>
        <w:t>OIT</w:t>
      </w:r>
      <w:r>
        <w:rPr>
          <w:rFonts w:ascii="TH SarabunPSK" w:hAnsi="TH SarabunPSK" w:cs="TH SarabunPSK" w:hint="cs"/>
          <w:b/>
          <w:bCs/>
          <w:color w:val="000000" w:themeColor="text1"/>
          <w:sz w:val="36"/>
          <w:szCs w:val="36"/>
          <w:cs/>
        </w:rPr>
        <w:t>)</w:t>
      </w:r>
    </w:p>
    <w:p w14:paraId="35F4699B" w14:textId="77777777" w:rsidR="00771F99" w:rsidRDefault="00445632">
      <w:pPr>
        <w:pStyle w:val="ListParagraph"/>
        <w:spacing w:before="120" w:after="0"/>
        <w:ind w:left="284" w:right="190" w:firstLine="436"/>
        <w:jc w:val="thaiDistribute"/>
        <w:rPr>
          <w:rFonts w:ascii="TH SarabunPSK" w:hAnsi="TH SarabunPSK" w:cs="TH SarabunPSK"/>
          <w:color w:val="000000" w:themeColor="text1"/>
          <w:sz w:val="36"/>
          <w:szCs w:val="36"/>
        </w:rPr>
      </w:pPr>
      <w:r>
        <w:rPr>
          <w:rFonts w:ascii="TH SarabunPSK" w:hAnsi="TH SarabunPSK" w:cs="TH SarabunPSK" w:hint="cs"/>
          <w:color w:val="000000" w:themeColor="text1"/>
          <w:sz w:val="36"/>
          <w:szCs w:val="36"/>
          <w:cs/>
        </w:rPr>
        <w:t xml:space="preserve">   </w:t>
      </w:r>
      <w:r>
        <w:rPr>
          <w:rFonts w:ascii="TH SarabunPSK" w:hAnsi="TH SarabunPSK" w:cs="TH SarabunPSK" w:hint="cs"/>
          <w:color w:val="000000" w:themeColor="text1"/>
          <w:sz w:val="36"/>
          <w:szCs w:val="36"/>
          <w:cs/>
        </w:rPr>
        <w:tab/>
        <w:t xml:space="preserve">- ให้สถานีตำรวจศึกษาการเข้าใช้ระบบ </w:t>
      </w:r>
      <w:r>
        <w:rPr>
          <w:rFonts w:ascii="TH SarabunPSK" w:hAnsi="TH SarabunPSK" w:cs="TH SarabunPSK" w:hint="cs"/>
          <w:color w:val="000000" w:themeColor="text1"/>
          <w:sz w:val="36"/>
          <w:szCs w:val="36"/>
        </w:rPr>
        <w:t>ITAP</w:t>
      </w:r>
      <w:r>
        <w:rPr>
          <w:rFonts w:ascii="TH SarabunPSK" w:hAnsi="TH SarabunPSK" w:cs="TH SarabunPSK" w:hint="cs"/>
          <w:color w:val="000000" w:themeColor="text1"/>
          <w:sz w:val="36"/>
          <w:szCs w:val="36"/>
          <w:cs/>
        </w:rPr>
        <w:t xml:space="preserve"> พร้อมจัดทำข้อมูลสาธารณะตามแบบฟอร์ม ที่กำหนดลงในระบบดังกล่าว</w:t>
      </w:r>
    </w:p>
    <w:p w14:paraId="7C8425AA" w14:textId="77777777" w:rsidR="00771F99" w:rsidRDefault="00445632">
      <w:pPr>
        <w:spacing w:after="0"/>
        <w:ind w:left="284" w:right="190" w:firstLine="1134"/>
        <w:jc w:val="thaiDistribute"/>
        <w:rPr>
          <w:rFonts w:ascii="TH SarabunPSK" w:hAnsi="TH SarabunPSK" w:cs="TH SarabunPSK"/>
          <w:color w:val="000000" w:themeColor="text1"/>
          <w:sz w:val="36"/>
          <w:szCs w:val="36"/>
        </w:rPr>
      </w:pPr>
      <w:r>
        <w:rPr>
          <w:rFonts w:ascii="TH SarabunPSK" w:hAnsi="TH SarabunPSK" w:cs="TH SarabunPSK" w:hint="cs"/>
          <w:b/>
          <w:bCs/>
          <w:color w:val="000000" w:themeColor="text1"/>
          <w:sz w:val="36"/>
          <w:szCs w:val="36"/>
          <w:cs/>
        </w:rPr>
        <w:t xml:space="preserve">1.2 </w:t>
      </w:r>
      <w:r>
        <w:rPr>
          <w:rFonts w:ascii="TH SarabunPSK" w:hAnsi="TH SarabunPSK" w:cs="TH SarabunPSK" w:hint="cs"/>
          <w:b/>
          <w:bCs/>
          <w:color w:val="000000" w:themeColor="text1"/>
          <w:sz w:val="36"/>
          <w:szCs w:val="36"/>
          <w:cs/>
        </w:rPr>
        <w:t>แบบวัดการรับรู้ของผู้มีส่วนได้ส่วนเสียภายใน (</w:t>
      </w:r>
      <w:r>
        <w:rPr>
          <w:rFonts w:ascii="TH SarabunPSK" w:hAnsi="TH SarabunPSK" w:cs="TH SarabunPSK" w:hint="cs"/>
          <w:b/>
          <w:bCs/>
          <w:color w:val="000000" w:themeColor="text1"/>
          <w:sz w:val="36"/>
          <w:szCs w:val="36"/>
        </w:rPr>
        <w:t>Internal Integrity and Transparency Assessment</w:t>
      </w:r>
      <w:r>
        <w:rPr>
          <w:rFonts w:ascii="TH SarabunPSK" w:hAnsi="TH SarabunPSK" w:cs="TH SarabunPSK"/>
          <w:b/>
          <w:bCs/>
          <w:color w:val="000000" w:themeColor="text1"/>
          <w:sz w:val="36"/>
          <w:szCs w:val="36"/>
        </w:rPr>
        <w:t xml:space="preserve"> </w:t>
      </w:r>
      <w:r>
        <w:rPr>
          <w:rFonts w:ascii="TH SarabunPSK" w:hAnsi="TH SarabunPSK" w:cs="TH SarabunPSK" w:hint="cs"/>
          <w:b/>
          <w:bCs/>
          <w:color w:val="000000" w:themeColor="text1"/>
          <w:sz w:val="36"/>
          <w:szCs w:val="36"/>
        </w:rPr>
        <w:t>:</w:t>
      </w:r>
      <w:r>
        <w:rPr>
          <w:rFonts w:ascii="TH SarabunPSK" w:hAnsi="TH SarabunPSK" w:cs="TH SarabunPSK"/>
          <w:b/>
          <w:bCs/>
          <w:color w:val="000000" w:themeColor="text1"/>
          <w:sz w:val="36"/>
          <w:szCs w:val="36"/>
        </w:rPr>
        <w:t xml:space="preserve"> </w:t>
      </w:r>
      <w:r>
        <w:rPr>
          <w:rFonts w:ascii="TH SarabunPSK" w:hAnsi="TH SarabunPSK" w:cs="TH SarabunPSK" w:hint="cs"/>
          <w:b/>
          <w:bCs/>
          <w:color w:val="000000" w:themeColor="text1"/>
          <w:sz w:val="36"/>
          <w:szCs w:val="36"/>
        </w:rPr>
        <w:t>IIT</w:t>
      </w:r>
      <w:r>
        <w:rPr>
          <w:rFonts w:ascii="TH SarabunPSK" w:hAnsi="TH SarabunPSK" w:cs="TH SarabunPSK" w:hint="cs"/>
          <w:b/>
          <w:bCs/>
          <w:color w:val="000000" w:themeColor="text1"/>
          <w:sz w:val="36"/>
          <w:szCs w:val="36"/>
          <w:cs/>
        </w:rPr>
        <w:t>)</w:t>
      </w:r>
    </w:p>
    <w:p w14:paraId="74A5DA19" w14:textId="77777777" w:rsidR="00771F99" w:rsidRDefault="00445632">
      <w:pPr>
        <w:spacing w:after="0"/>
        <w:ind w:left="284" w:right="190" w:firstLine="436"/>
        <w:jc w:val="thaiDistribute"/>
        <w:rPr>
          <w:rFonts w:ascii="TH SarabunPSK" w:hAnsi="TH SarabunPSK" w:cs="TH SarabunPSK"/>
          <w:color w:val="000000" w:themeColor="text1"/>
          <w:sz w:val="36"/>
          <w:szCs w:val="36"/>
          <w:cs/>
        </w:rPr>
      </w:pPr>
      <w:r>
        <w:rPr>
          <w:rFonts w:ascii="TH SarabunPSK" w:hAnsi="TH SarabunPSK" w:cs="TH SarabunPSK" w:hint="cs"/>
          <w:color w:val="000000" w:themeColor="text1"/>
          <w:sz w:val="36"/>
          <w:szCs w:val="36"/>
          <w:cs/>
        </w:rPr>
        <w:t xml:space="preserve">   </w:t>
      </w:r>
      <w:r>
        <w:rPr>
          <w:rFonts w:ascii="TH SarabunPSK" w:hAnsi="TH SarabunPSK" w:cs="TH SarabunPSK" w:hint="cs"/>
          <w:color w:val="000000" w:themeColor="text1"/>
          <w:sz w:val="36"/>
          <w:szCs w:val="36"/>
          <w:cs/>
        </w:rPr>
        <w:tab/>
        <w:t xml:space="preserve">- </w:t>
      </w:r>
      <w:r>
        <w:rPr>
          <w:rFonts w:ascii="TH SarabunPSK" w:hAnsi="TH SarabunPSK" w:cs="TH SarabunPSK" w:hint="cs"/>
          <w:color w:val="000000" w:themeColor="text1"/>
          <w:sz w:val="36"/>
          <w:szCs w:val="36"/>
          <w:cs/>
        </w:rPr>
        <w:t>ให้สถานีตำรวจทำความเข้าใจในข้อคำถามและสร้างความตระหนักรู้เกี่ยวกับประเด็นคำถาม ให้ผู้มีส่วนได้ส่วนเสียภายในทราบ  ก่อนทำการประเมินแบบวัดการรับรู้</w:t>
      </w:r>
    </w:p>
    <w:p w14:paraId="19ACEE4A" w14:textId="77777777" w:rsidR="00771F99" w:rsidRDefault="00445632">
      <w:pPr>
        <w:spacing w:after="0"/>
        <w:ind w:left="284" w:right="190" w:firstLine="1156"/>
        <w:jc w:val="thaiDistribute"/>
        <w:rPr>
          <w:rFonts w:ascii="TH SarabunPSK" w:hAnsi="TH SarabunPSK" w:cs="TH SarabunPSK"/>
          <w:b/>
          <w:bCs/>
          <w:color w:val="000000" w:themeColor="text1"/>
          <w:sz w:val="36"/>
          <w:szCs w:val="36"/>
        </w:rPr>
      </w:pPr>
      <w:r>
        <w:rPr>
          <w:rFonts w:ascii="TH SarabunPSK" w:hAnsi="TH SarabunPSK" w:cs="TH SarabunPSK" w:hint="cs"/>
          <w:b/>
          <w:bCs/>
          <w:color w:val="000000" w:themeColor="text1"/>
          <w:sz w:val="36"/>
          <w:szCs w:val="36"/>
          <w:cs/>
        </w:rPr>
        <w:t>1.3 แบบวัดการรับรู้ของผู้มีส่วนได้ส่วนเสียภายนอก (</w:t>
      </w:r>
      <w:r>
        <w:rPr>
          <w:rFonts w:ascii="TH SarabunPSK" w:hAnsi="TH SarabunPSK" w:cs="TH SarabunPSK" w:hint="cs"/>
          <w:b/>
          <w:bCs/>
          <w:color w:val="000000" w:themeColor="text1"/>
          <w:sz w:val="36"/>
          <w:szCs w:val="36"/>
        </w:rPr>
        <w:t>External Integrity and Transparency Assessment</w:t>
      </w:r>
      <w:r>
        <w:rPr>
          <w:rFonts w:ascii="TH SarabunPSK" w:hAnsi="TH SarabunPSK" w:cs="TH SarabunPSK"/>
          <w:b/>
          <w:bCs/>
          <w:color w:val="000000" w:themeColor="text1"/>
          <w:sz w:val="36"/>
          <w:szCs w:val="36"/>
        </w:rPr>
        <w:t xml:space="preserve"> </w:t>
      </w:r>
      <w:r>
        <w:rPr>
          <w:rFonts w:ascii="TH SarabunPSK" w:hAnsi="TH SarabunPSK" w:cs="TH SarabunPSK" w:hint="cs"/>
          <w:b/>
          <w:bCs/>
          <w:color w:val="000000" w:themeColor="text1"/>
          <w:sz w:val="36"/>
          <w:szCs w:val="36"/>
        </w:rPr>
        <w:t>:</w:t>
      </w:r>
      <w:r>
        <w:rPr>
          <w:rFonts w:ascii="TH SarabunPSK" w:hAnsi="TH SarabunPSK" w:cs="TH SarabunPSK"/>
          <w:b/>
          <w:bCs/>
          <w:color w:val="000000" w:themeColor="text1"/>
          <w:sz w:val="36"/>
          <w:szCs w:val="36"/>
        </w:rPr>
        <w:t xml:space="preserve"> </w:t>
      </w:r>
      <w:r>
        <w:rPr>
          <w:rFonts w:ascii="TH SarabunPSK" w:hAnsi="TH SarabunPSK" w:cs="TH SarabunPSK" w:hint="cs"/>
          <w:b/>
          <w:bCs/>
          <w:color w:val="000000" w:themeColor="text1"/>
          <w:sz w:val="36"/>
          <w:szCs w:val="36"/>
        </w:rPr>
        <w:t>EIT</w:t>
      </w:r>
      <w:r>
        <w:rPr>
          <w:rFonts w:ascii="TH SarabunPSK" w:hAnsi="TH SarabunPSK" w:cs="TH SarabunPSK" w:hint="cs"/>
          <w:b/>
          <w:bCs/>
          <w:color w:val="000000" w:themeColor="text1"/>
          <w:sz w:val="36"/>
          <w:szCs w:val="36"/>
          <w:cs/>
        </w:rPr>
        <w:t>)</w:t>
      </w:r>
    </w:p>
    <w:p w14:paraId="1A3E5471" w14:textId="77777777" w:rsidR="00771F99" w:rsidRDefault="00445632">
      <w:pPr>
        <w:spacing w:after="0"/>
        <w:ind w:left="284" w:right="190" w:firstLine="436"/>
        <w:jc w:val="thaiDistribute"/>
        <w:rPr>
          <w:rFonts w:ascii="TH SarabunPSK" w:hAnsi="TH SarabunPSK" w:cs="TH SarabunPSK"/>
          <w:color w:val="000000" w:themeColor="text1"/>
          <w:sz w:val="36"/>
          <w:szCs w:val="36"/>
        </w:rPr>
      </w:pPr>
      <w:r>
        <w:rPr>
          <w:rFonts w:ascii="TH SarabunPSK" w:hAnsi="TH SarabunPSK" w:cs="TH SarabunPSK" w:hint="cs"/>
          <w:color w:val="000000" w:themeColor="text1"/>
          <w:sz w:val="36"/>
          <w:szCs w:val="36"/>
          <w:cs/>
        </w:rPr>
        <w:t xml:space="preserve">    </w:t>
      </w:r>
      <w:r>
        <w:rPr>
          <w:rFonts w:ascii="TH SarabunPSK" w:hAnsi="TH SarabunPSK" w:cs="TH SarabunPSK" w:hint="cs"/>
          <w:color w:val="000000" w:themeColor="text1"/>
          <w:sz w:val="36"/>
          <w:szCs w:val="36"/>
          <w:cs/>
        </w:rPr>
        <w:tab/>
        <w:t>- ให้สถานีตำรวจนำช่องทางการเปิดเผยข้อมูลสาธารณะ (</w:t>
      </w:r>
      <w:r>
        <w:rPr>
          <w:rFonts w:ascii="TH SarabunPSK" w:hAnsi="TH SarabunPSK" w:cs="TH SarabunPSK" w:hint="cs"/>
          <w:color w:val="000000" w:themeColor="text1"/>
          <w:sz w:val="36"/>
          <w:szCs w:val="36"/>
        </w:rPr>
        <w:t>OIT</w:t>
      </w:r>
      <w:r>
        <w:rPr>
          <w:rFonts w:ascii="TH SarabunPSK" w:hAnsi="TH SarabunPSK" w:cs="TH SarabunPSK" w:hint="cs"/>
          <w:color w:val="000000" w:themeColor="text1"/>
          <w:sz w:val="36"/>
          <w:szCs w:val="36"/>
          <w:cs/>
        </w:rPr>
        <w:t>)</w:t>
      </w:r>
      <w:r>
        <w:rPr>
          <w:rFonts w:ascii="TH SarabunPSK" w:hAnsi="TH SarabunPSK" w:cs="TH SarabunPSK" w:hint="cs"/>
          <w:color w:val="000000" w:themeColor="text1"/>
          <w:sz w:val="36"/>
          <w:szCs w:val="36"/>
        </w:rPr>
        <w:t xml:space="preserve"> </w:t>
      </w:r>
      <w:r>
        <w:rPr>
          <w:rFonts w:ascii="TH SarabunPSK" w:hAnsi="TH SarabunPSK" w:cs="TH SarabunPSK" w:hint="cs"/>
          <w:color w:val="000000" w:themeColor="text1"/>
          <w:sz w:val="36"/>
          <w:szCs w:val="36"/>
          <w:cs/>
        </w:rPr>
        <w:t xml:space="preserve">เปิดเผย ณ จุดให้บริการ </w:t>
      </w:r>
      <w:r>
        <w:rPr>
          <w:rFonts w:ascii="TH SarabunPSK" w:hAnsi="TH SarabunPSK" w:cs="TH SarabunPSK" w:hint="cs"/>
          <w:color w:val="000000" w:themeColor="text1"/>
          <w:sz w:val="36"/>
          <w:szCs w:val="36"/>
          <w:cs/>
        </w:rPr>
        <w:t>และพัฒนาการให้บริการเพื่อสร้างความรวดเร็วและความสะดวกให้แก่ประชาชนก่อนทำการประเมินแบบวัดการรับรู้</w:t>
      </w:r>
    </w:p>
    <w:p w14:paraId="643A386F" w14:textId="77777777" w:rsidR="00771F99" w:rsidRDefault="00445632">
      <w:pPr>
        <w:spacing w:after="0"/>
        <w:ind w:left="284" w:right="190" w:firstLine="436"/>
        <w:jc w:val="thaiDistribute"/>
        <w:rPr>
          <w:rFonts w:ascii="TH SarabunPSK" w:hAnsi="TH SarabunPSK" w:cs="TH SarabunPSK"/>
          <w:color w:val="000000" w:themeColor="text1"/>
          <w:sz w:val="36"/>
          <w:szCs w:val="36"/>
        </w:rPr>
      </w:pPr>
      <w:r>
        <w:rPr>
          <w:rFonts w:ascii="TH SarabunPSK" w:hAnsi="TH SarabunPSK" w:cs="TH SarabunPSK" w:hint="cs"/>
          <w:color w:val="000000" w:themeColor="text1"/>
          <w:sz w:val="36"/>
          <w:szCs w:val="36"/>
          <w:cs/>
        </w:rPr>
        <w:t xml:space="preserve">    </w:t>
      </w:r>
      <w:r>
        <w:rPr>
          <w:rFonts w:ascii="TH SarabunPSK" w:hAnsi="TH SarabunPSK" w:cs="TH SarabunPSK" w:hint="cs"/>
          <w:color w:val="000000" w:themeColor="text1"/>
          <w:sz w:val="36"/>
          <w:szCs w:val="36"/>
          <w:cs/>
        </w:rPr>
        <w:tab/>
        <w:t>สถานีตำรวจภูธรคลองแดน จังหวัดสงขลา มีการประชุมเพื่อซักซ้อม และวางแผนเพื่อดำเนินการเกี่ยวกับมาตรการ/กิจกรรม การประเมินคุณธรรมและความโปร่งใส ในการดำเนินงาน</w:t>
      </w:r>
      <w:r>
        <w:rPr>
          <w:rFonts w:ascii="TH SarabunPSK" w:hAnsi="TH SarabunPSK" w:cs="TH SarabunPSK" w:hint="cs"/>
          <w:color w:val="000000" w:themeColor="text1"/>
          <w:sz w:val="36"/>
          <w:szCs w:val="36"/>
          <w:cs/>
        </w:rPr>
        <w:t xml:space="preserve">ของหน่วยงานภาครัฐ  </w:t>
      </w:r>
      <w:r>
        <w:rPr>
          <w:rFonts w:ascii="TH SarabunPSK" w:hAnsi="TH SarabunPSK" w:cs="TH SarabunPSK" w:hint="cs"/>
          <w:b/>
          <w:bCs/>
          <w:color w:val="000000" w:themeColor="text1"/>
          <w:sz w:val="36"/>
          <w:szCs w:val="36"/>
          <w:cs/>
        </w:rPr>
        <w:t>(</w:t>
      </w:r>
      <w:r>
        <w:rPr>
          <w:rFonts w:ascii="TH SarabunPSK" w:hAnsi="TH SarabunPSK" w:cs="TH SarabunPSK" w:hint="cs"/>
          <w:b/>
          <w:bCs/>
          <w:color w:val="000000" w:themeColor="text1"/>
          <w:sz w:val="36"/>
          <w:szCs w:val="36"/>
        </w:rPr>
        <w:t>Integrity</w:t>
      </w:r>
      <w:r>
        <w:rPr>
          <w:rFonts w:ascii="TH SarabunPSK" w:hAnsi="TH SarabunPSK" w:cs="TH SarabunPSK" w:hint="cs"/>
          <w:b/>
          <w:bCs/>
          <w:color w:val="000000" w:themeColor="text1"/>
          <w:sz w:val="36"/>
          <w:szCs w:val="36"/>
          <w:cs/>
        </w:rPr>
        <w:t xml:space="preserve"> </w:t>
      </w:r>
      <w:r>
        <w:rPr>
          <w:rFonts w:ascii="TH SarabunPSK" w:hAnsi="TH SarabunPSK" w:cs="TH SarabunPSK" w:hint="cs"/>
          <w:b/>
          <w:bCs/>
          <w:color w:val="000000" w:themeColor="text1"/>
          <w:sz w:val="36"/>
          <w:szCs w:val="36"/>
        </w:rPr>
        <w:t>and</w:t>
      </w:r>
      <w:r>
        <w:rPr>
          <w:rFonts w:ascii="TH SarabunPSK" w:hAnsi="TH SarabunPSK" w:cs="TH SarabunPSK" w:hint="cs"/>
          <w:b/>
          <w:bCs/>
          <w:color w:val="000000" w:themeColor="text1"/>
          <w:sz w:val="36"/>
          <w:szCs w:val="36"/>
          <w:cs/>
        </w:rPr>
        <w:t xml:space="preserve"> </w:t>
      </w:r>
      <w:r>
        <w:rPr>
          <w:rFonts w:ascii="TH SarabunPSK" w:hAnsi="TH SarabunPSK" w:cs="TH SarabunPSK" w:hint="cs"/>
          <w:b/>
          <w:bCs/>
          <w:color w:val="000000" w:themeColor="text1"/>
          <w:sz w:val="36"/>
          <w:szCs w:val="36"/>
        </w:rPr>
        <w:t>Transparency</w:t>
      </w:r>
      <w:r>
        <w:rPr>
          <w:rFonts w:ascii="TH SarabunPSK" w:hAnsi="TH SarabunPSK" w:cs="TH SarabunPSK" w:hint="cs"/>
          <w:b/>
          <w:bCs/>
          <w:color w:val="000000" w:themeColor="text1"/>
          <w:sz w:val="36"/>
          <w:szCs w:val="36"/>
          <w:cs/>
        </w:rPr>
        <w:t xml:space="preserve"> </w:t>
      </w:r>
      <w:r>
        <w:rPr>
          <w:rFonts w:ascii="TH SarabunPSK" w:hAnsi="TH SarabunPSK" w:cs="TH SarabunPSK" w:hint="cs"/>
          <w:b/>
          <w:bCs/>
          <w:color w:val="000000" w:themeColor="text1"/>
          <w:sz w:val="36"/>
          <w:szCs w:val="36"/>
        </w:rPr>
        <w:t>Assessment</w:t>
      </w:r>
      <w:r>
        <w:rPr>
          <w:rFonts w:ascii="TH SarabunPSK" w:hAnsi="TH SarabunPSK" w:cs="TH SarabunPSK"/>
          <w:b/>
          <w:bCs/>
          <w:color w:val="000000" w:themeColor="text1"/>
          <w:sz w:val="36"/>
          <w:szCs w:val="36"/>
        </w:rPr>
        <w:t xml:space="preserve"> </w:t>
      </w:r>
      <w:r>
        <w:rPr>
          <w:rFonts w:ascii="TH SarabunPSK" w:hAnsi="TH SarabunPSK" w:cs="TH SarabunPSK" w:hint="cs"/>
          <w:b/>
          <w:bCs/>
          <w:color w:val="000000" w:themeColor="text1"/>
          <w:sz w:val="36"/>
          <w:szCs w:val="36"/>
        </w:rPr>
        <w:t>:</w:t>
      </w:r>
      <w:r>
        <w:rPr>
          <w:rFonts w:ascii="TH SarabunPSK" w:hAnsi="TH SarabunPSK" w:cs="TH SarabunPSK" w:hint="cs"/>
          <w:b/>
          <w:bCs/>
          <w:color w:val="000000" w:themeColor="text1"/>
          <w:sz w:val="36"/>
          <w:szCs w:val="36"/>
          <w:cs/>
        </w:rPr>
        <w:t xml:space="preserve"> </w:t>
      </w:r>
      <w:r>
        <w:rPr>
          <w:rFonts w:ascii="TH SarabunPSK" w:hAnsi="TH SarabunPSK" w:cs="TH SarabunPSK" w:hint="cs"/>
          <w:b/>
          <w:bCs/>
          <w:color w:val="000000" w:themeColor="text1"/>
          <w:sz w:val="36"/>
          <w:szCs w:val="36"/>
        </w:rPr>
        <w:t>ITA)</w:t>
      </w:r>
      <w:r>
        <w:rPr>
          <w:rFonts w:ascii="TH SarabunPSK" w:hAnsi="TH SarabunPSK" w:cs="TH SarabunPSK" w:hint="cs"/>
          <w:color w:val="000000" w:themeColor="text1"/>
          <w:sz w:val="36"/>
          <w:szCs w:val="36"/>
          <w:cs/>
        </w:rPr>
        <w:t xml:space="preserve"> ของสถานีตำรวจภูธรคลองแดน จังหวัดสงขลา ประจำปีงบประมาณ พ.ศ.256</w:t>
      </w:r>
      <w:r>
        <w:rPr>
          <w:rFonts w:ascii="TH SarabunPSK" w:hAnsi="TH SarabunPSK" w:cs="TH SarabunPSK" w:hint="cs"/>
          <w:color w:val="000000" w:themeColor="text1"/>
          <w:sz w:val="36"/>
          <w:szCs w:val="36"/>
          <w:cs/>
        </w:rPr>
        <w:t>9</w:t>
      </w:r>
      <w:r>
        <w:rPr>
          <w:rFonts w:ascii="TH SarabunPSK" w:hAnsi="TH SarabunPSK" w:cs="TH SarabunPSK" w:hint="cs"/>
          <w:color w:val="000000" w:themeColor="text1"/>
          <w:sz w:val="36"/>
          <w:szCs w:val="36"/>
          <w:cs/>
        </w:rPr>
        <w:t xml:space="preserve"> เพื่อให้ตำรวจในสังกัดทราบและร่วมปฏิบัติตามมาตรการ/กิจกรรม</w:t>
      </w:r>
      <w:r>
        <w:rPr>
          <w:rFonts w:ascii="TH SarabunPSK" w:hAnsi="TH SarabunPSK" w:cs="TH SarabunPSK" w:hint="cs"/>
          <w:color w:val="000000" w:themeColor="text1"/>
          <w:sz w:val="36"/>
          <w:szCs w:val="36"/>
          <w:cs/>
        </w:rPr>
        <w:t>พร้อมทั้งเตรียมความพร้อม</w:t>
      </w:r>
      <w:r>
        <w:rPr>
          <w:rFonts w:ascii="TH SarabunPSK" w:hAnsi="TH SarabunPSK" w:cs="TH SarabunPSK" w:hint="cs"/>
          <w:color w:val="000000" w:themeColor="text1"/>
          <w:sz w:val="36"/>
          <w:szCs w:val="36"/>
          <w:cs/>
        </w:rPr>
        <w:t xml:space="preserve"> ในการรับการตรวจสอบ จากเจ้าหน้าที่สำนักงาน ป.ป.ช. ในระหว่างการดำเนินการตามมาตรการ/กิจกรรม  ได้มีการติดตาม และรายงานผล รวมทั้งการเผยแพร่ข้อมูล </w:t>
      </w:r>
      <w:r>
        <w:rPr>
          <w:rFonts w:ascii="TH SarabunPSK" w:hAnsi="TH SarabunPSK" w:cs="TH SarabunPSK" w:hint="cs"/>
          <w:color w:val="000000" w:themeColor="text1"/>
          <w:sz w:val="36"/>
          <w:szCs w:val="36"/>
        </w:rPr>
        <w:t xml:space="preserve">OPEN DATA </w:t>
      </w:r>
      <w:r>
        <w:rPr>
          <w:rFonts w:ascii="TH SarabunPSK" w:hAnsi="TH SarabunPSK" w:cs="TH SarabunPSK" w:hint="cs"/>
          <w:color w:val="000000" w:themeColor="text1"/>
          <w:sz w:val="36"/>
          <w:szCs w:val="36"/>
          <w:cs/>
        </w:rPr>
        <w:t>บนเว็บไซด์ ของสถานีตำรวจภูธรคลองแดน จังหวัดสงขลา และมีการประชุมเพื่อวางแผนในการทำงาน มีการกำกับติดตามโดย</w:t>
      </w:r>
      <w:r>
        <w:rPr>
          <w:rFonts w:ascii="TH SarabunPSK" w:hAnsi="TH SarabunPSK" w:cs="TH SarabunPSK" w:hint="cs"/>
          <w:color w:val="000000" w:themeColor="text1"/>
          <w:sz w:val="36"/>
          <w:szCs w:val="36"/>
          <w:cs/>
        </w:rPr>
        <w:t>สารวัตร สถานีตำรวจภูธรคลองแดน จังหวัดสงขลา ด้วยทุกครั้ง</w:t>
      </w:r>
    </w:p>
    <w:p w14:paraId="2893DBCF" w14:textId="77777777" w:rsidR="00771F99" w:rsidRDefault="00445632">
      <w:pPr>
        <w:spacing w:after="0"/>
        <w:ind w:left="284" w:right="190"/>
        <w:jc w:val="thaiDistribute"/>
        <w:rPr>
          <w:rFonts w:ascii="TH SarabunPSK" w:hAnsi="TH SarabunPSK" w:cs="TH SarabunPSK"/>
          <w:b/>
          <w:bCs/>
          <w:color w:val="000000" w:themeColor="text1"/>
          <w:sz w:val="36"/>
          <w:szCs w:val="36"/>
        </w:rPr>
      </w:pPr>
      <w:r>
        <w:rPr>
          <w:rFonts w:ascii="TH SarabunPSK" w:hAnsi="TH SarabunPSK" w:cs="TH SarabunPSK" w:hint="cs"/>
          <w:color w:val="000000" w:themeColor="text1"/>
          <w:sz w:val="36"/>
          <w:szCs w:val="36"/>
          <w:cs/>
        </w:rPr>
        <w:tab/>
      </w:r>
      <w:r>
        <w:rPr>
          <w:rFonts w:ascii="TH SarabunPSK" w:hAnsi="TH SarabunPSK" w:cs="TH SarabunPSK" w:hint="cs"/>
          <w:color w:val="000000" w:themeColor="text1"/>
          <w:sz w:val="36"/>
          <w:szCs w:val="36"/>
          <w:cs/>
        </w:rPr>
        <w:tab/>
      </w:r>
      <w:r>
        <w:rPr>
          <w:rFonts w:ascii="TH SarabunPSK" w:hAnsi="TH SarabunPSK" w:cs="TH SarabunPSK" w:hint="cs"/>
          <w:b/>
          <w:bCs/>
          <w:color w:val="000000" w:themeColor="text1"/>
          <w:sz w:val="36"/>
          <w:szCs w:val="36"/>
          <w:cs/>
        </w:rPr>
        <w:t>2. การศึกษาและวิเคราะห์กรอบการประเมิน</w:t>
      </w:r>
      <w:r>
        <w:rPr>
          <w:rFonts w:ascii="TH SarabunPSK" w:hAnsi="TH SarabunPSK" w:cs="TH SarabunPSK" w:hint="cs"/>
          <w:b/>
          <w:bCs/>
          <w:color w:val="000000" w:themeColor="text1"/>
          <w:sz w:val="36"/>
          <w:szCs w:val="36"/>
          <w:cs/>
        </w:rPr>
        <w:t>และประเด็นที่สถานีตำรวจภูธรคลองแดน</w:t>
      </w:r>
      <w:r>
        <w:rPr>
          <w:rFonts w:ascii="TH SarabunPSK" w:hAnsi="TH SarabunPSK" w:cs="TH SarabunPSK" w:hint="cs"/>
          <w:b/>
          <w:bCs/>
          <w:color w:val="000000" w:themeColor="text1"/>
          <w:sz w:val="36"/>
          <w:szCs w:val="36"/>
          <w:cs/>
        </w:rPr>
        <w:t xml:space="preserve"> </w:t>
      </w:r>
      <w:r>
        <w:rPr>
          <w:rFonts w:ascii="TH SarabunPSK" w:hAnsi="TH SarabunPSK" w:cs="TH SarabunPSK" w:hint="cs"/>
          <w:b/>
          <w:bCs/>
          <w:color w:val="000000" w:themeColor="text1"/>
          <w:sz w:val="36"/>
          <w:szCs w:val="36"/>
          <w:cs/>
        </w:rPr>
        <w:t>ต้องปรับปรุงยกระดับการพัฒนา</w:t>
      </w:r>
    </w:p>
    <w:p w14:paraId="4B6453BD" w14:textId="77777777" w:rsidR="00771F99" w:rsidRDefault="00445632">
      <w:pPr>
        <w:spacing w:after="0"/>
        <w:ind w:left="284" w:right="190"/>
        <w:jc w:val="thaiDistribute"/>
        <w:rPr>
          <w:rFonts w:ascii="TH SarabunPSK" w:hAnsi="TH SarabunPSK" w:cs="TH SarabunPSK"/>
          <w:b/>
          <w:bCs/>
          <w:color w:val="000000" w:themeColor="text1"/>
          <w:sz w:val="36"/>
          <w:szCs w:val="36"/>
        </w:rPr>
      </w:pPr>
      <w:r>
        <w:rPr>
          <w:rFonts w:ascii="TH SarabunPSK" w:hAnsi="TH SarabunPSK" w:cs="TH SarabunPSK" w:hint="cs"/>
          <w:color w:val="000000" w:themeColor="text1"/>
          <w:sz w:val="36"/>
          <w:szCs w:val="36"/>
          <w:cs/>
        </w:rPr>
        <w:lastRenderedPageBreak/>
        <w:tab/>
        <w:t xml:space="preserve">    </w:t>
      </w:r>
      <w:r>
        <w:rPr>
          <w:rFonts w:ascii="TH SarabunPSK" w:hAnsi="TH SarabunPSK" w:cs="TH SarabunPSK" w:hint="cs"/>
          <w:color w:val="000000" w:themeColor="text1"/>
          <w:sz w:val="36"/>
          <w:szCs w:val="36"/>
          <w:cs/>
        </w:rPr>
        <w:tab/>
        <w:t>สถานีตำรวจภูธรคลองแดน จังหวัดสงขลา</w:t>
      </w:r>
      <w:r>
        <w:rPr>
          <w:rFonts w:ascii="TH SarabunPSK" w:hAnsi="TH SarabunPSK" w:cs="TH SarabunPSK" w:hint="cs"/>
          <w:color w:val="000000" w:themeColor="text1"/>
          <w:sz w:val="36"/>
          <w:szCs w:val="36"/>
          <w:cs/>
        </w:rPr>
        <w:t>ได้ดำเนินการและวิเคราะห์กรอบการประเมินและ</w:t>
      </w:r>
      <w:r>
        <w:rPr>
          <w:rFonts w:ascii="TH SarabunPSK" w:hAnsi="TH SarabunPSK" w:cs="TH SarabunPSK" w:hint="cs"/>
          <w:color w:val="000000" w:themeColor="text1"/>
          <w:sz w:val="36"/>
          <w:szCs w:val="36"/>
          <w:cs/>
        </w:rPr>
        <w:t xml:space="preserve">  ประเด็นที่ สถานีตำรวจภูธรคลองแดน จังหวัดสงขลา ต้องปรับปรุงและพัฒนาโดยเร่งด่วน ในการเตรียมความพร้อมรับการประเมินคุณธรรมและความโปร่งใส่ในการดำเนินงานของหน่วยงานภาครัฐ </w:t>
      </w:r>
      <w:r>
        <w:rPr>
          <w:rFonts w:ascii="TH SarabunPSK" w:hAnsi="TH SarabunPSK" w:cs="TH SarabunPSK" w:hint="cs"/>
          <w:b/>
          <w:bCs/>
          <w:color w:val="000000" w:themeColor="text1"/>
          <w:sz w:val="36"/>
          <w:szCs w:val="36"/>
          <w:cs/>
        </w:rPr>
        <w:t>(</w:t>
      </w:r>
      <w:r>
        <w:rPr>
          <w:rFonts w:ascii="TH SarabunPSK" w:hAnsi="TH SarabunPSK" w:cs="TH SarabunPSK" w:hint="cs"/>
          <w:b/>
          <w:bCs/>
          <w:color w:val="000000" w:themeColor="text1"/>
          <w:sz w:val="36"/>
          <w:szCs w:val="36"/>
        </w:rPr>
        <w:t>Integrity</w:t>
      </w:r>
      <w:r>
        <w:rPr>
          <w:rFonts w:ascii="TH SarabunPSK" w:hAnsi="TH SarabunPSK" w:cs="TH SarabunPSK" w:hint="cs"/>
          <w:b/>
          <w:bCs/>
          <w:color w:val="000000" w:themeColor="text1"/>
          <w:sz w:val="36"/>
          <w:szCs w:val="36"/>
          <w:cs/>
        </w:rPr>
        <w:t xml:space="preserve"> </w:t>
      </w:r>
      <w:r>
        <w:rPr>
          <w:rFonts w:ascii="TH SarabunPSK" w:hAnsi="TH SarabunPSK" w:cs="TH SarabunPSK" w:hint="cs"/>
          <w:b/>
          <w:bCs/>
          <w:color w:val="000000" w:themeColor="text1"/>
          <w:sz w:val="36"/>
          <w:szCs w:val="36"/>
        </w:rPr>
        <w:t>and</w:t>
      </w:r>
      <w:r>
        <w:rPr>
          <w:rFonts w:ascii="TH SarabunPSK" w:hAnsi="TH SarabunPSK" w:cs="TH SarabunPSK" w:hint="cs"/>
          <w:b/>
          <w:bCs/>
          <w:color w:val="000000" w:themeColor="text1"/>
          <w:sz w:val="36"/>
          <w:szCs w:val="36"/>
          <w:cs/>
        </w:rPr>
        <w:t xml:space="preserve"> </w:t>
      </w:r>
      <w:r>
        <w:rPr>
          <w:rFonts w:ascii="TH SarabunPSK" w:hAnsi="TH SarabunPSK" w:cs="TH SarabunPSK" w:hint="cs"/>
          <w:b/>
          <w:bCs/>
          <w:color w:val="000000" w:themeColor="text1"/>
          <w:sz w:val="36"/>
          <w:szCs w:val="36"/>
        </w:rPr>
        <w:t>Transparency</w:t>
      </w:r>
      <w:r>
        <w:rPr>
          <w:rFonts w:ascii="TH SarabunPSK" w:hAnsi="TH SarabunPSK" w:cs="TH SarabunPSK" w:hint="cs"/>
          <w:b/>
          <w:bCs/>
          <w:color w:val="000000" w:themeColor="text1"/>
          <w:sz w:val="36"/>
          <w:szCs w:val="36"/>
          <w:cs/>
        </w:rPr>
        <w:t xml:space="preserve"> </w:t>
      </w:r>
      <w:r>
        <w:rPr>
          <w:rFonts w:ascii="TH SarabunPSK" w:hAnsi="TH SarabunPSK" w:cs="TH SarabunPSK" w:hint="cs"/>
          <w:b/>
          <w:bCs/>
          <w:color w:val="000000" w:themeColor="text1"/>
          <w:sz w:val="36"/>
          <w:szCs w:val="36"/>
        </w:rPr>
        <w:t>Assessment</w:t>
      </w:r>
      <w:r>
        <w:rPr>
          <w:rFonts w:ascii="TH SarabunPSK" w:hAnsi="TH SarabunPSK" w:cs="TH SarabunPSK"/>
          <w:b/>
          <w:bCs/>
          <w:color w:val="000000" w:themeColor="text1"/>
          <w:sz w:val="36"/>
          <w:szCs w:val="36"/>
        </w:rPr>
        <w:t xml:space="preserve"> </w:t>
      </w:r>
      <w:r>
        <w:rPr>
          <w:rFonts w:ascii="TH SarabunPSK" w:hAnsi="TH SarabunPSK" w:cs="TH SarabunPSK" w:hint="cs"/>
          <w:b/>
          <w:bCs/>
          <w:color w:val="000000" w:themeColor="text1"/>
          <w:sz w:val="36"/>
          <w:szCs w:val="36"/>
        </w:rPr>
        <w:t>:</w:t>
      </w:r>
      <w:r>
        <w:rPr>
          <w:rFonts w:ascii="TH SarabunPSK" w:hAnsi="TH SarabunPSK" w:cs="TH SarabunPSK" w:hint="cs"/>
          <w:b/>
          <w:bCs/>
          <w:color w:val="000000" w:themeColor="text1"/>
          <w:sz w:val="36"/>
          <w:szCs w:val="36"/>
          <w:cs/>
        </w:rPr>
        <w:t xml:space="preserve"> </w:t>
      </w:r>
      <w:r>
        <w:rPr>
          <w:rFonts w:ascii="TH SarabunPSK" w:hAnsi="TH SarabunPSK" w:cs="TH SarabunPSK" w:hint="cs"/>
          <w:b/>
          <w:bCs/>
          <w:color w:val="000000" w:themeColor="text1"/>
          <w:sz w:val="36"/>
          <w:szCs w:val="36"/>
        </w:rPr>
        <w:t>ITA)</w:t>
      </w:r>
      <w:r>
        <w:rPr>
          <w:rFonts w:ascii="TH SarabunPSK" w:hAnsi="TH SarabunPSK" w:cs="TH SarabunPSK" w:hint="cs"/>
          <w:color w:val="000000" w:themeColor="text1"/>
          <w:sz w:val="36"/>
          <w:szCs w:val="36"/>
        </w:rPr>
        <w:t xml:space="preserve"> </w:t>
      </w:r>
      <w:r>
        <w:rPr>
          <w:rFonts w:ascii="TH SarabunPSK" w:hAnsi="TH SarabunPSK" w:cs="TH SarabunPSK" w:hint="cs"/>
          <w:color w:val="000000" w:themeColor="text1"/>
          <w:sz w:val="36"/>
          <w:szCs w:val="36"/>
          <w:cs/>
        </w:rPr>
        <w:t>สถานีตำรวจ ประจำปีงบประมาณ พ.ศ.256</w:t>
      </w:r>
      <w:r>
        <w:rPr>
          <w:rFonts w:ascii="TH SarabunPSK" w:hAnsi="TH SarabunPSK" w:cs="TH SarabunPSK" w:hint="cs"/>
          <w:color w:val="000000" w:themeColor="text1"/>
          <w:sz w:val="36"/>
          <w:szCs w:val="36"/>
          <w:cs/>
        </w:rPr>
        <w:t>9</w:t>
      </w:r>
      <w:r>
        <w:rPr>
          <w:rFonts w:ascii="TH SarabunPSK" w:hAnsi="TH SarabunPSK" w:cs="TH SarabunPSK" w:hint="cs"/>
          <w:color w:val="000000" w:themeColor="text1"/>
          <w:sz w:val="36"/>
          <w:szCs w:val="36"/>
          <w:cs/>
        </w:rPr>
        <w:t xml:space="preserve"> รายละเอียด ดังนี้</w:t>
      </w:r>
    </w:p>
    <w:tbl>
      <w:tblPr>
        <w:tblStyle w:val="TableGrid"/>
        <w:tblpPr w:leftFromText="180" w:rightFromText="180" w:vertAnchor="text" w:tblpY="260"/>
        <w:tblW w:w="11130" w:type="dxa"/>
        <w:tblLayout w:type="fixed"/>
        <w:tblLook w:val="04A0" w:firstRow="1" w:lastRow="0" w:firstColumn="1" w:lastColumn="0" w:noHBand="0" w:noVBand="1"/>
      </w:tblPr>
      <w:tblGrid>
        <w:gridCol w:w="1995"/>
        <w:gridCol w:w="9135"/>
      </w:tblGrid>
      <w:tr w:rsidR="00771F99" w14:paraId="45D7251A" w14:textId="77777777">
        <w:trPr>
          <w:trHeight w:val="696"/>
        </w:trPr>
        <w:tc>
          <w:tcPr>
            <w:tcW w:w="11130" w:type="dxa"/>
            <w:gridSpan w:val="2"/>
            <w:tcBorders>
              <w:bottom w:val="single" w:sz="4" w:space="0" w:color="auto"/>
            </w:tcBorders>
            <w:shd w:val="clear" w:color="auto" w:fill="0070C0"/>
          </w:tcPr>
          <w:p w14:paraId="62ED54B2" w14:textId="77777777" w:rsidR="00771F99" w:rsidRDefault="00445632">
            <w:pPr>
              <w:spacing w:before="120" w:after="0" w:line="240" w:lineRule="auto"/>
              <w:jc w:val="both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>แบบวัดการรับรู้ผู้มีส่วนได้เสียภายใน</w:t>
            </w:r>
          </w:p>
        </w:tc>
      </w:tr>
      <w:tr w:rsidR="00771F99" w14:paraId="7ABB7019" w14:textId="77777777">
        <w:tc>
          <w:tcPr>
            <w:tcW w:w="1995" w:type="dxa"/>
            <w:tcBorders>
              <w:bottom w:val="single" w:sz="4" w:space="0" w:color="auto"/>
            </w:tcBorders>
          </w:tcPr>
          <w:p w14:paraId="69B73A9F" w14:textId="77777777" w:rsidR="00771F99" w:rsidRDefault="00445632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sz w:val="36"/>
                <w:szCs w:val="36"/>
                <w:cs/>
              </w:rPr>
              <w:t>1. การปฏิบัติหน้าที่</w:t>
            </w:r>
          </w:p>
        </w:tc>
        <w:tc>
          <w:tcPr>
            <w:tcW w:w="9135" w:type="dxa"/>
            <w:tcBorders>
              <w:bottom w:val="single" w:sz="4" w:space="0" w:color="auto"/>
            </w:tcBorders>
          </w:tcPr>
          <w:p w14:paraId="3550E058" w14:textId="77777777" w:rsidR="00771F99" w:rsidRDefault="00445632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sz w:val="36"/>
                <w:szCs w:val="36"/>
                <w:cs/>
              </w:rPr>
              <w:t xml:space="preserve">1. มาตรฐานการปฏิบัติหน้าที่ ด้วยความเต็มใจโดยไม่หวังผลตอบแทน </w:t>
            </w:r>
            <w:r>
              <w:rPr>
                <w:rFonts w:ascii="TH SarabunPSK" w:hAnsi="TH SarabunPSK" w:cs="TH SarabunPSK" w:hint="cs"/>
                <w:sz w:val="36"/>
                <w:szCs w:val="36"/>
                <w:cs/>
              </w:rPr>
              <w:t>มีความเป็นมิตรไม่เลือกปฏิบัติเป็นไปตามระยะเวลาที่กำหนด</w:t>
            </w:r>
          </w:p>
        </w:tc>
      </w:tr>
      <w:tr w:rsidR="00771F99" w14:paraId="252D156B" w14:textId="77777777">
        <w:tc>
          <w:tcPr>
            <w:tcW w:w="1995" w:type="dxa"/>
            <w:tcBorders>
              <w:top w:val="single" w:sz="4" w:space="0" w:color="auto"/>
              <w:bottom w:val="single" w:sz="4" w:space="0" w:color="auto"/>
            </w:tcBorders>
          </w:tcPr>
          <w:p w14:paraId="03C87103" w14:textId="77777777" w:rsidR="00771F99" w:rsidRDefault="00771F99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36"/>
                <w:szCs w:val="36"/>
              </w:rPr>
            </w:pPr>
          </w:p>
        </w:tc>
        <w:tc>
          <w:tcPr>
            <w:tcW w:w="9135" w:type="dxa"/>
            <w:tcBorders>
              <w:top w:val="single" w:sz="4" w:space="0" w:color="auto"/>
              <w:bottom w:val="single" w:sz="4" w:space="0" w:color="auto"/>
            </w:tcBorders>
          </w:tcPr>
          <w:p w14:paraId="3BA4325E" w14:textId="77777777" w:rsidR="00771F99" w:rsidRDefault="00445632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sz w:val="36"/>
                <w:szCs w:val="36"/>
                <w:cs/>
              </w:rPr>
              <w:t>2. การปฏิบัติอย่างเหมาะสมต่อผู้ถูกกล่าวหาหรือผุ้ต้องหา ปราศจากการข่มขู่หรือทำร้าย ร่างกาย มีการช่วยเหลือ</w:t>
            </w:r>
            <w:r>
              <w:rPr>
                <w:rFonts w:ascii="TH SarabunPSK" w:hAnsi="TH SarabunPSK" w:cs="TH SarabunPSK" w:hint="cs"/>
                <w:sz w:val="36"/>
                <w:szCs w:val="36"/>
                <w:cs/>
              </w:rPr>
              <w:t>และอำนวยความสะดวกแก่ผู้รับบริการทั่วไปและ</w:t>
            </w:r>
            <w:r>
              <w:rPr>
                <w:rFonts w:ascii="TH SarabunPSK" w:hAnsi="TH SarabunPSK" w:cs="TH SarabunPSK" w:hint="cs"/>
                <w:sz w:val="36"/>
                <w:szCs w:val="36"/>
                <w:cs/>
              </w:rPr>
              <w:t xml:space="preserve"> ปกป้องคุ้มครองสวัสดิภาพ ทั้งด้านร่างกาย จิตใจ และสุขภาพของเด็กและสตรี ทั้งยังมีการสื่อสารที่ชัดเจน เข้าใจง่าย ทำให้การบริการประชาชนสะดวกรวดเร็ว</w:t>
            </w:r>
          </w:p>
        </w:tc>
      </w:tr>
      <w:tr w:rsidR="00771F99" w14:paraId="4AB4492C" w14:textId="77777777">
        <w:tc>
          <w:tcPr>
            <w:tcW w:w="1995" w:type="dxa"/>
            <w:tcBorders>
              <w:top w:val="single" w:sz="4" w:space="0" w:color="auto"/>
              <w:bottom w:val="single" w:sz="4" w:space="0" w:color="auto"/>
            </w:tcBorders>
          </w:tcPr>
          <w:p w14:paraId="4D9B7878" w14:textId="77777777" w:rsidR="00771F99" w:rsidRDefault="00445632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noProof/>
                <w:sz w:val="36"/>
                <w:szCs w:val="36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017B3631" wp14:editId="6EDAA90D">
                      <wp:simplePos x="0" y="0"/>
                      <wp:positionH relativeFrom="column">
                        <wp:posOffset>-1168400</wp:posOffset>
                      </wp:positionH>
                      <wp:positionV relativeFrom="paragraph">
                        <wp:posOffset>0</wp:posOffset>
                      </wp:positionV>
                      <wp:extent cx="635" cy="635"/>
                      <wp:effectExtent l="38100" t="38100" r="57150" b="57150"/>
                      <wp:wrapNone/>
                      <wp:docPr id="528564029" name="Ink 4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9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360" cy="36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 xmlns:wpsCustomData="http://www.wps.cn/officeDocument/2013/wpsCustomData">
                  <w:pict>
                    <v:shape id="Ink 4" o:spid="_x0000_s1026" o:spt="75" style="position:absolute;left:0pt;margin-left:-92pt;margin-top:0pt;height:0.05pt;width:0.05pt;z-index:251661312;mso-width-relative:page;mso-height-relative:page;" coordsize="21600,21600" o:gfxdata="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">
                      <v:imagedata r:id="rId10" o:title=""/>
                      <o:lock v:ext="edit"/>
                    </v:shape>
                  </w:pict>
                </mc:Fallback>
              </mc:AlternateContent>
            </w:r>
          </w:p>
        </w:tc>
        <w:tc>
          <w:tcPr>
            <w:tcW w:w="9135" w:type="dxa"/>
            <w:tcBorders>
              <w:top w:val="single" w:sz="4" w:space="0" w:color="auto"/>
              <w:bottom w:val="single" w:sz="4" w:space="0" w:color="auto"/>
            </w:tcBorders>
          </w:tcPr>
          <w:p w14:paraId="60698230" w14:textId="77777777" w:rsidR="00771F99" w:rsidRDefault="00445632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sz w:val="36"/>
                <w:szCs w:val="36"/>
                <w:cs/>
              </w:rPr>
              <w:t>3. พฤติกรรมเรียกรับเงิน ทรัพย์สิน หรือผลประโยชน์ต่างๆ จากผู้มาติดต่อ เพื่อแลกกับการให้บริการ</w:t>
            </w:r>
            <w:r>
              <w:rPr>
                <w:rFonts w:ascii="TH SarabunPSK" w:hAnsi="TH SarabunPSK" w:cs="TH SarabunPSK" w:hint="cs"/>
                <w:sz w:val="36"/>
                <w:szCs w:val="36"/>
                <w:cs/>
              </w:rPr>
              <w:t>รวมถึงการใช้ดุลย</w:t>
            </w:r>
            <w:r>
              <w:rPr>
                <w:rFonts w:ascii="TH SarabunPSK" w:hAnsi="TH SarabunPSK" w:cs="TH SarabunPSK" w:hint="cs"/>
                <w:sz w:val="36"/>
                <w:szCs w:val="36"/>
                <w:cs/>
              </w:rPr>
              <w:t>พินิจหรือแนะนำหว่านล้อมเพื่อไม่รับคำร้องทุกข์</w:t>
            </w:r>
            <w:r>
              <w:rPr>
                <w:rFonts w:ascii="TH SarabunPSK" w:hAnsi="TH SarabunPSK" w:cs="TH SarabunPSK" w:hint="cs"/>
                <w:sz w:val="36"/>
                <w:szCs w:val="36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sz w:val="36"/>
                <w:szCs w:val="36"/>
                <w:cs/>
              </w:rPr>
              <w:t>์จากประชาชนโดยใช้วิธีสอบปากคำแทนหรือเก็บเรื่อง (ทำคดี)</w:t>
            </w:r>
          </w:p>
        </w:tc>
      </w:tr>
      <w:tr w:rsidR="00771F99" w14:paraId="3AD75888" w14:textId="77777777">
        <w:tc>
          <w:tcPr>
            <w:tcW w:w="1995" w:type="dxa"/>
            <w:tcBorders>
              <w:top w:val="single" w:sz="4" w:space="0" w:color="auto"/>
            </w:tcBorders>
          </w:tcPr>
          <w:p w14:paraId="0167FFBE" w14:textId="0F63B434" w:rsidR="00771F99" w:rsidRDefault="00445632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sz w:val="36"/>
                <w:szCs w:val="36"/>
                <w:cs/>
              </w:rPr>
              <w:t>2</w:t>
            </w:r>
            <w:r w:rsidR="00F17D38">
              <w:rPr>
                <w:rFonts w:ascii="TH SarabunPSK" w:hAnsi="TH SarabunPSK" w:cs="TH SarabunPSK" w:hint="cs"/>
                <w:sz w:val="36"/>
                <w:szCs w:val="36"/>
                <w:cs/>
              </w:rPr>
              <w:t>.</w:t>
            </w:r>
            <w:r>
              <w:rPr>
                <w:rFonts w:ascii="TH SarabunPSK" w:hAnsi="TH SarabunPSK" w:cs="TH SarabunPSK" w:hint="cs"/>
                <w:sz w:val="36"/>
                <w:szCs w:val="36"/>
                <w:cs/>
              </w:rPr>
              <w:t>การใช้งบประมาณ</w:t>
            </w:r>
          </w:p>
        </w:tc>
        <w:tc>
          <w:tcPr>
            <w:tcW w:w="9135" w:type="dxa"/>
            <w:tcBorders>
              <w:top w:val="single" w:sz="4" w:space="0" w:color="auto"/>
            </w:tcBorders>
          </w:tcPr>
          <w:p w14:paraId="0DCADEF0" w14:textId="77777777" w:rsidR="00771F99" w:rsidRDefault="00445632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sz w:val="36"/>
                <w:szCs w:val="36"/>
                <w:cs/>
              </w:rPr>
              <w:t>1. งบประมาณที่ได้รับการจัดสรรและแผนการใช้จ่ายงบประมาณของหน่วยงาน การจัดซื้อจัดจ้าง การจัดหา พัสดุ และการตรวจรับพัสดุที่มีความโปร่งใส ตรว</w:t>
            </w:r>
            <w:r>
              <w:rPr>
                <w:rFonts w:ascii="TH SarabunPSK" w:hAnsi="TH SarabunPSK" w:cs="TH SarabunPSK" w:hint="cs"/>
                <w:sz w:val="36"/>
                <w:szCs w:val="36"/>
                <w:cs/>
              </w:rPr>
              <w:t>จสอบได้ และปราศจากการเอื้อประโยชน์ให้ผู้ประกอบการ รายใด รายหนึ่ง</w:t>
            </w:r>
          </w:p>
        </w:tc>
      </w:tr>
      <w:tr w:rsidR="00771F99" w14:paraId="210B7284" w14:textId="77777777">
        <w:tc>
          <w:tcPr>
            <w:tcW w:w="1995" w:type="dxa"/>
            <w:tcBorders>
              <w:top w:val="nil"/>
              <w:bottom w:val="single" w:sz="4" w:space="0" w:color="auto"/>
            </w:tcBorders>
          </w:tcPr>
          <w:p w14:paraId="726C3959" w14:textId="77777777" w:rsidR="00771F99" w:rsidRDefault="00771F99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36"/>
                <w:szCs w:val="36"/>
              </w:rPr>
            </w:pPr>
          </w:p>
        </w:tc>
        <w:tc>
          <w:tcPr>
            <w:tcW w:w="9135" w:type="dxa"/>
            <w:tcBorders>
              <w:top w:val="nil"/>
              <w:bottom w:val="single" w:sz="4" w:space="0" w:color="auto"/>
            </w:tcBorders>
          </w:tcPr>
          <w:p w14:paraId="3CE10F0E" w14:textId="77777777" w:rsidR="00771F99" w:rsidRDefault="00445632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sz w:val="36"/>
                <w:szCs w:val="36"/>
                <w:cs/>
              </w:rPr>
              <w:t>2</w:t>
            </w:r>
            <w:r>
              <w:rPr>
                <w:rFonts w:ascii="TH SarabunPSK" w:hAnsi="TH SarabunPSK" w:cs="TH SarabunPSK" w:hint="cs"/>
                <w:sz w:val="36"/>
                <w:szCs w:val="36"/>
                <w:cs/>
              </w:rPr>
              <w:t>.</w:t>
            </w:r>
            <w:r>
              <w:rPr>
                <w:rFonts w:ascii="TH SarabunPSK" w:hAnsi="TH SarabunPSK" w:cs="TH SarabunPSK" w:hint="cs"/>
                <w:sz w:val="36"/>
                <w:szCs w:val="36"/>
                <w:cs/>
              </w:rPr>
              <w:t>การใช้จ่ายงบประมาณของหน่วยงานที่มีกระบวนการและการมอบหมายผู้รับผิดชอบที่ชัดเจน</w:t>
            </w:r>
          </w:p>
        </w:tc>
      </w:tr>
      <w:tr w:rsidR="00771F99" w14:paraId="2B73034C" w14:textId="77777777">
        <w:tc>
          <w:tcPr>
            <w:tcW w:w="1995" w:type="dxa"/>
            <w:tcBorders>
              <w:top w:val="single" w:sz="4" w:space="0" w:color="auto"/>
              <w:bottom w:val="single" w:sz="4" w:space="0" w:color="auto"/>
            </w:tcBorders>
          </w:tcPr>
          <w:p w14:paraId="4F34F10B" w14:textId="77777777" w:rsidR="00771F99" w:rsidRDefault="00445632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sz w:val="36"/>
                <w:szCs w:val="36"/>
                <w:cs/>
              </w:rPr>
              <w:t>3. การใช้อำนาจ</w:t>
            </w:r>
          </w:p>
        </w:tc>
        <w:tc>
          <w:tcPr>
            <w:tcW w:w="9135" w:type="dxa"/>
            <w:tcBorders>
              <w:top w:val="single" w:sz="4" w:space="0" w:color="auto"/>
              <w:bottom w:val="single" w:sz="4" w:space="0" w:color="auto"/>
            </w:tcBorders>
          </w:tcPr>
          <w:p w14:paraId="3D100A96" w14:textId="77777777" w:rsidR="00771F99" w:rsidRDefault="00445632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sz w:val="36"/>
                <w:szCs w:val="36"/>
                <w:cs/>
              </w:rPr>
              <w:t>1. การไม่เลือกปฏิบัติ มีความเป็นธรรม</w:t>
            </w:r>
          </w:p>
        </w:tc>
      </w:tr>
      <w:tr w:rsidR="00771F99" w14:paraId="3E7FA67D" w14:textId="77777777">
        <w:tc>
          <w:tcPr>
            <w:tcW w:w="1995" w:type="dxa"/>
            <w:tcBorders>
              <w:top w:val="single" w:sz="4" w:space="0" w:color="auto"/>
              <w:bottom w:val="single" w:sz="4" w:space="0" w:color="auto"/>
            </w:tcBorders>
          </w:tcPr>
          <w:p w14:paraId="7652362D" w14:textId="77777777" w:rsidR="00771F99" w:rsidRDefault="00771F99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36"/>
                <w:szCs w:val="36"/>
                <w:cs/>
              </w:rPr>
            </w:pPr>
          </w:p>
        </w:tc>
        <w:tc>
          <w:tcPr>
            <w:tcW w:w="9135" w:type="dxa"/>
            <w:tcBorders>
              <w:top w:val="single" w:sz="4" w:space="0" w:color="auto"/>
              <w:bottom w:val="single" w:sz="4" w:space="0" w:color="auto"/>
            </w:tcBorders>
          </w:tcPr>
          <w:p w14:paraId="4AF545B2" w14:textId="77777777" w:rsidR="00771F99" w:rsidRDefault="00445632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sz w:val="36"/>
                <w:szCs w:val="36"/>
                <w:cs/>
              </w:rPr>
              <w:t xml:space="preserve">2. </w:t>
            </w:r>
            <w:r>
              <w:rPr>
                <w:rFonts w:ascii="TH SarabunPSK" w:hAnsi="TH SarabunPSK" w:cs="TH SarabunPSK" w:hint="cs"/>
                <w:sz w:val="36"/>
                <w:szCs w:val="36"/>
                <w:cs/>
              </w:rPr>
              <w:t>ใช้อำนาจและตำแหน่งหน้าที่ในเชิงลบเพื่อแสวงหาผลประโยชน์ส่วนตน</w:t>
            </w:r>
          </w:p>
        </w:tc>
      </w:tr>
      <w:tr w:rsidR="00771F99" w14:paraId="3BF9A1AC" w14:textId="77777777">
        <w:tc>
          <w:tcPr>
            <w:tcW w:w="1995" w:type="dxa"/>
            <w:tcBorders>
              <w:top w:val="single" w:sz="4" w:space="0" w:color="auto"/>
              <w:bottom w:val="single" w:sz="4" w:space="0" w:color="auto"/>
            </w:tcBorders>
          </w:tcPr>
          <w:p w14:paraId="4222E7AC" w14:textId="77777777" w:rsidR="00771F99" w:rsidRDefault="00771F99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36"/>
                <w:szCs w:val="36"/>
                <w:cs/>
              </w:rPr>
            </w:pPr>
          </w:p>
        </w:tc>
        <w:tc>
          <w:tcPr>
            <w:tcW w:w="9135" w:type="dxa"/>
            <w:tcBorders>
              <w:top w:val="single" w:sz="4" w:space="0" w:color="auto"/>
              <w:bottom w:val="single" w:sz="4" w:space="0" w:color="auto"/>
            </w:tcBorders>
          </w:tcPr>
          <w:p w14:paraId="501E784A" w14:textId="77777777" w:rsidR="00771F99" w:rsidRDefault="00445632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sz w:val="36"/>
                <w:szCs w:val="36"/>
                <w:cs/>
              </w:rPr>
              <w:t xml:space="preserve">3. การใช้อำนาจของผู้บังคับบัญชาตามสายงานหรือข้ามสายงาน ในการสั่งการให้ทำธุระส่วนตัวและสั่งการให้ทำในสิ่งที่ผิดระเบียบหรือกฎหมาย </w:t>
            </w:r>
          </w:p>
        </w:tc>
      </w:tr>
      <w:tr w:rsidR="00771F99" w14:paraId="1B9CC2E3" w14:textId="77777777">
        <w:tc>
          <w:tcPr>
            <w:tcW w:w="1995" w:type="dxa"/>
            <w:tcBorders>
              <w:top w:val="single" w:sz="4" w:space="0" w:color="auto"/>
              <w:bottom w:val="single" w:sz="4" w:space="0" w:color="auto"/>
            </w:tcBorders>
          </w:tcPr>
          <w:p w14:paraId="72BC27D0" w14:textId="77777777" w:rsidR="00771F99" w:rsidRDefault="00771F99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36"/>
                <w:szCs w:val="36"/>
                <w:cs/>
              </w:rPr>
            </w:pPr>
          </w:p>
        </w:tc>
        <w:tc>
          <w:tcPr>
            <w:tcW w:w="9135" w:type="dxa"/>
            <w:tcBorders>
              <w:top w:val="single" w:sz="4" w:space="0" w:color="auto"/>
              <w:bottom w:val="single" w:sz="4" w:space="0" w:color="auto"/>
            </w:tcBorders>
          </w:tcPr>
          <w:p w14:paraId="375038B8" w14:textId="77777777" w:rsidR="00771F99" w:rsidRDefault="00445632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sz w:val="36"/>
                <w:szCs w:val="36"/>
                <w:cs/>
              </w:rPr>
              <w:t>4. ระบบการบริหารกำลังพลของหน่วยงานที่มีการประเมินผลบุคลากรและก</w:t>
            </w:r>
            <w:r>
              <w:rPr>
                <w:rFonts w:ascii="TH SarabunPSK" w:hAnsi="TH SarabunPSK" w:cs="TH SarabunPSK" w:hint="cs"/>
                <w:sz w:val="36"/>
                <w:szCs w:val="36"/>
                <w:cs/>
              </w:rPr>
              <w:t>ารให้คุณให้โทษที่ชัด</w:t>
            </w:r>
            <w:r>
              <w:rPr>
                <w:rFonts w:ascii="TH SarabunPSK" w:hAnsi="TH SarabunPSK" w:cs="TH SarabunPSK" w:hint="cs"/>
                <w:sz w:val="36"/>
                <w:szCs w:val="36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sz w:val="36"/>
                <w:szCs w:val="36"/>
                <w:cs/>
              </w:rPr>
              <w:t>เจน ซึ่งนำไปสู่การปฏิบัติได้จริง และเป็นที่ยอมรับของบุคลากร</w:t>
            </w:r>
            <w:r>
              <w:rPr>
                <w:rFonts w:ascii="TH SarabunPSK" w:hAnsi="TH SarabunPSK" w:cs="TH SarabunPSK" w:hint="cs"/>
                <w:sz w:val="36"/>
                <w:szCs w:val="36"/>
                <w:cs/>
              </w:rPr>
              <w:t>และมีการเสนอเลื่อนขั้นเงิน</w:t>
            </w:r>
            <w:r>
              <w:rPr>
                <w:rFonts w:ascii="TH SarabunPSK" w:hAnsi="TH SarabunPSK" w:cs="TH SarabunPSK" w:hint="cs"/>
                <w:sz w:val="36"/>
                <w:szCs w:val="36"/>
                <w:cs/>
              </w:rPr>
              <w:t>เดือน หรือ ค่าตอบแทนด้วยความชอบธรรม</w:t>
            </w:r>
            <w:r>
              <w:rPr>
                <w:rFonts w:ascii="TH SarabunPSK" w:hAnsi="TH SarabunPSK" w:cs="TH SarabunPSK" w:hint="cs"/>
                <w:sz w:val="36"/>
                <w:szCs w:val="36"/>
                <w:cs/>
              </w:rPr>
              <w:t>โดยปราศจากการเอื้อประโยชน์ให้กลุ่มหรือพวกพ้องได้รับ</w:t>
            </w:r>
            <w:r>
              <w:rPr>
                <w:rFonts w:ascii="TH SarabunPSK" w:hAnsi="TH SarabunPSK" w:cs="TH SarabunPSK" w:hint="cs"/>
                <w:sz w:val="36"/>
                <w:szCs w:val="36"/>
                <w:cs/>
              </w:rPr>
              <w:t xml:space="preserve"> ประโยชน์หรือความดีความชอบเป็นพิเศษ</w:t>
            </w:r>
          </w:p>
        </w:tc>
      </w:tr>
      <w:tr w:rsidR="00771F99" w14:paraId="5AFB4627" w14:textId="77777777">
        <w:tc>
          <w:tcPr>
            <w:tcW w:w="1995" w:type="dxa"/>
            <w:tcBorders>
              <w:top w:val="single" w:sz="4" w:space="0" w:color="auto"/>
              <w:bottom w:val="single" w:sz="4" w:space="0" w:color="auto"/>
            </w:tcBorders>
          </w:tcPr>
          <w:p w14:paraId="67ED4259" w14:textId="77777777" w:rsidR="00771F99" w:rsidRDefault="00445632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sz w:val="36"/>
                <w:szCs w:val="36"/>
                <w:cs/>
              </w:rPr>
              <w:t>4. การใช้ทรัพย์สิน</w:t>
            </w:r>
            <w:r>
              <w:rPr>
                <w:rFonts w:ascii="TH SarabunPSK" w:hAnsi="TH SarabunPSK" w:cs="TH SarabunPSK" w:hint="cs"/>
                <w:sz w:val="36"/>
                <w:szCs w:val="36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sz w:val="36"/>
                <w:szCs w:val="36"/>
                <w:cs/>
              </w:rPr>
              <w:t>ของราชกา</w:t>
            </w:r>
            <w:r>
              <w:rPr>
                <w:rFonts w:ascii="TH SarabunPSK" w:hAnsi="TH SarabunPSK" w:cs="TH SarabunPSK" w:hint="cs"/>
                <w:sz w:val="36"/>
                <w:szCs w:val="36"/>
                <w:cs/>
              </w:rPr>
              <w:t>ร</w:t>
            </w:r>
          </w:p>
        </w:tc>
        <w:tc>
          <w:tcPr>
            <w:tcW w:w="9135" w:type="dxa"/>
            <w:tcBorders>
              <w:top w:val="single" w:sz="4" w:space="0" w:color="auto"/>
              <w:bottom w:val="single" w:sz="4" w:space="0" w:color="auto"/>
            </w:tcBorders>
          </w:tcPr>
          <w:p w14:paraId="14173FE7" w14:textId="77777777" w:rsidR="00771F99" w:rsidRDefault="00445632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sz w:val="36"/>
                <w:szCs w:val="36"/>
                <w:cs/>
              </w:rPr>
              <w:t>1. ผู้บริหารและเจ้าหน้าที่ตำรวจ ในสถานีตำรวจ ไม่มีการนำทรัพย์สินที่</w:t>
            </w:r>
            <w:r>
              <w:rPr>
                <w:rFonts w:ascii="TH Niramit AS" w:hAnsi="TH Niramit AS" w:cs="TH Niramit AS"/>
                <w:sz w:val="34"/>
                <w:szCs w:val="34"/>
                <w:cs/>
              </w:rPr>
              <w:t>เป็นของราชการหรือของกลางในคดีไปใช้เพื่อประโยชน์ของตนเองหรือพวกพ้อง</w:t>
            </w:r>
          </w:p>
        </w:tc>
      </w:tr>
      <w:tr w:rsidR="00771F99" w14:paraId="56E969C7" w14:textId="77777777">
        <w:tc>
          <w:tcPr>
            <w:tcW w:w="1995" w:type="dxa"/>
            <w:tcBorders>
              <w:top w:val="single" w:sz="4" w:space="0" w:color="auto"/>
              <w:bottom w:val="single" w:sz="4" w:space="0" w:color="auto"/>
            </w:tcBorders>
          </w:tcPr>
          <w:p w14:paraId="74BF19B6" w14:textId="77777777" w:rsidR="00771F99" w:rsidRDefault="00771F99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36"/>
                <w:szCs w:val="36"/>
                <w:cs/>
              </w:rPr>
            </w:pPr>
          </w:p>
        </w:tc>
        <w:tc>
          <w:tcPr>
            <w:tcW w:w="9135" w:type="dxa"/>
            <w:tcBorders>
              <w:top w:val="single" w:sz="4" w:space="0" w:color="auto"/>
              <w:bottom w:val="single" w:sz="4" w:space="0" w:color="auto"/>
            </w:tcBorders>
          </w:tcPr>
          <w:p w14:paraId="624A4943" w14:textId="77777777" w:rsidR="00771F99" w:rsidRDefault="00445632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sz w:val="36"/>
                <w:szCs w:val="36"/>
                <w:cs/>
              </w:rPr>
              <w:t>2. การวางระบบของสถานีตำรวจในการจัดเก็บรักษาเงินหรือทรัพย์สินของ กลาง ในคดีเพื่อป้องกันไม่ให้ถูกสับเปลี่ยนหรือการไม่นำเ</w:t>
            </w:r>
            <w:r>
              <w:rPr>
                <w:rFonts w:ascii="TH SarabunPSK" w:hAnsi="TH SarabunPSK" w:cs="TH SarabunPSK" w:hint="cs"/>
                <w:sz w:val="36"/>
                <w:szCs w:val="36"/>
                <w:cs/>
              </w:rPr>
              <w:t>ข้าระบบ</w:t>
            </w:r>
          </w:p>
        </w:tc>
      </w:tr>
      <w:tr w:rsidR="00771F99" w14:paraId="5634BB1F" w14:textId="77777777">
        <w:tc>
          <w:tcPr>
            <w:tcW w:w="1995" w:type="dxa"/>
            <w:tcBorders>
              <w:top w:val="single" w:sz="4" w:space="0" w:color="auto"/>
              <w:bottom w:val="single" w:sz="4" w:space="0" w:color="auto"/>
            </w:tcBorders>
          </w:tcPr>
          <w:p w14:paraId="538BDA59" w14:textId="77777777" w:rsidR="00771F99" w:rsidRDefault="00771F99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36"/>
                <w:szCs w:val="36"/>
                <w:cs/>
              </w:rPr>
            </w:pPr>
          </w:p>
        </w:tc>
        <w:tc>
          <w:tcPr>
            <w:tcW w:w="9135" w:type="dxa"/>
            <w:tcBorders>
              <w:top w:val="single" w:sz="4" w:space="0" w:color="auto"/>
              <w:bottom w:val="single" w:sz="4" w:space="0" w:color="auto"/>
            </w:tcBorders>
          </w:tcPr>
          <w:p w14:paraId="3744671E" w14:textId="77777777" w:rsidR="00771F99" w:rsidRDefault="00445632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sz w:val="36"/>
                <w:szCs w:val="36"/>
                <w:cs/>
              </w:rPr>
              <w:t>3.</w:t>
            </w:r>
            <w:r>
              <w:rPr>
                <w:rFonts w:ascii="TH SarabunPSK" w:hAnsi="TH SarabunPSK" w:cs="TH SarabunPSK" w:hint="cs"/>
                <w:sz w:val="36"/>
                <w:szCs w:val="36"/>
                <w:cs/>
              </w:rPr>
              <w:t>การจัดเก็บทรัพย์สินหรือสิ่งของที่ได้จากการรับบริจาครวมถึงการขออนุญาตอย่างถูกต้องในกรณีที่ต้องมีการขอยืมหรือเบิกจ่ายทรัพย์สินของราชการไปใช้ในการปฏิบัติงาน</w:t>
            </w:r>
          </w:p>
        </w:tc>
      </w:tr>
      <w:tr w:rsidR="00771F99" w14:paraId="739FAEF8" w14:textId="77777777">
        <w:tc>
          <w:tcPr>
            <w:tcW w:w="1995" w:type="dxa"/>
            <w:tcBorders>
              <w:top w:val="single" w:sz="4" w:space="0" w:color="auto"/>
              <w:bottom w:val="single" w:sz="4" w:space="0" w:color="auto"/>
            </w:tcBorders>
          </w:tcPr>
          <w:p w14:paraId="3FFB6A34" w14:textId="77777777" w:rsidR="00771F99" w:rsidRDefault="00445632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sz w:val="36"/>
                <w:szCs w:val="36"/>
                <w:cs/>
              </w:rPr>
              <w:t>5. การแก้ไขปัญหา</w:t>
            </w:r>
            <w:r>
              <w:rPr>
                <w:rFonts w:ascii="TH SarabunPSK" w:hAnsi="TH SarabunPSK" w:cs="TH SarabunPSK" w:hint="cs"/>
                <w:sz w:val="36"/>
                <w:szCs w:val="36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sz w:val="36"/>
                <w:szCs w:val="36"/>
                <w:cs/>
              </w:rPr>
              <w:t>การทุจริต</w:t>
            </w:r>
          </w:p>
        </w:tc>
        <w:tc>
          <w:tcPr>
            <w:tcW w:w="9135" w:type="dxa"/>
            <w:tcBorders>
              <w:top w:val="single" w:sz="4" w:space="0" w:color="auto"/>
              <w:bottom w:val="single" w:sz="4" w:space="0" w:color="auto"/>
            </w:tcBorders>
          </w:tcPr>
          <w:p w14:paraId="2B2633D8" w14:textId="77777777" w:rsidR="00771F99" w:rsidRDefault="00445632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sz w:val="36"/>
                <w:szCs w:val="36"/>
                <w:cs/>
              </w:rPr>
              <w:t xml:space="preserve">1. </w:t>
            </w:r>
            <w:r>
              <w:rPr>
                <w:rFonts w:ascii="TH SarabunPSK" w:hAnsi="TH SarabunPSK" w:cs="TH SarabunPSK" w:hint="cs"/>
                <w:sz w:val="36"/>
                <w:szCs w:val="36"/>
                <w:cs/>
              </w:rPr>
              <w:t>การเป็นตัวอย่างที่ดีของหัวหน้าสถานีตำรวจในการปฏิบัติงาน ด้วยความซื่อสัตย์สุจริต มีคุณธรรม  มีความโปร่งใส ไม่ลุแก่อำนาจ การดำเนินการทางวินัย และคดีความตามกฎหมายของผู้บังคับบัญชาตามสายงานกับเจ้าหน้าที่ที่มีการใช้อำนาจในทางที่ผิด การมีนโยบาย กฎ ระเบียบ</w:t>
            </w:r>
          </w:p>
        </w:tc>
      </w:tr>
      <w:tr w:rsidR="00771F99" w14:paraId="78E263F0" w14:textId="77777777">
        <w:tc>
          <w:tcPr>
            <w:tcW w:w="1995" w:type="dxa"/>
            <w:tcBorders>
              <w:top w:val="single" w:sz="4" w:space="0" w:color="auto"/>
              <w:bottom w:val="single" w:sz="4" w:space="0" w:color="auto"/>
            </w:tcBorders>
          </w:tcPr>
          <w:p w14:paraId="50086790" w14:textId="77777777" w:rsidR="00771F99" w:rsidRDefault="00771F99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36"/>
                <w:szCs w:val="36"/>
                <w:cs/>
              </w:rPr>
            </w:pPr>
          </w:p>
        </w:tc>
        <w:tc>
          <w:tcPr>
            <w:tcW w:w="9135" w:type="dxa"/>
            <w:tcBorders>
              <w:top w:val="single" w:sz="4" w:space="0" w:color="auto"/>
              <w:bottom w:val="single" w:sz="4" w:space="0" w:color="auto"/>
            </w:tcBorders>
          </w:tcPr>
          <w:p w14:paraId="6D79E8BC" w14:textId="77777777" w:rsidR="00771F99" w:rsidRDefault="00445632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sz w:val="36"/>
                <w:szCs w:val="36"/>
              </w:rPr>
              <w:t xml:space="preserve">2. </w:t>
            </w:r>
            <w:r>
              <w:rPr>
                <w:rFonts w:ascii="TH SarabunPSK" w:hAnsi="TH SarabunPSK" w:cs="TH SarabunPSK" w:hint="cs"/>
                <w:sz w:val="36"/>
                <w:szCs w:val="36"/>
                <w:cs/>
              </w:rPr>
              <w:t>มาตรการควบคุมเจ้าหน้าที่ตำรวจเพื่อลดโอกาสหรือ ป้องกันไม่ให้เกิดการทุจริต รวมถึงการกำชับ สั่งการ เฝ้าระวัง ป้องกัน การทุจริตของผู้บังคับบัญชา ในแต่ละสายงาน</w:t>
            </w:r>
          </w:p>
        </w:tc>
      </w:tr>
      <w:tr w:rsidR="00771F99" w14:paraId="26CBF8F1" w14:textId="77777777">
        <w:tc>
          <w:tcPr>
            <w:tcW w:w="1995" w:type="dxa"/>
            <w:tcBorders>
              <w:top w:val="single" w:sz="4" w:space="0" w:color="auto"/>
              <w:bottom w:val="single" w:sz="4" w:space="0" w:color="auto"/>
            </w:tcBorders>
          </w:tcPr>
          <w:p w14:paraId="2020E0E8" w14:textId="77777777" w:rsidR="00771F99" w:rsidRDefault="00771F99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36"/>
                <w:szCs w:val="36"/>
                <w:cs/>
              </w:rPr>
            </w:pPr>
          </w:p>
        </w:tc>
        <w:tc>
          <w:tcPr>
            <w:tcW w:w="9135" w:type="dxa"/>
            <w:tcBorders>
              <w:top w:val="single" w:sz="4" w:space="0" w:color="auto"/>
              <w:bottom w:val="single" w:sz="4" w:space="0" w:color="auto"/>
            </w:tcBorders>
          </w:tcPr>
          <w:p w14:paraId="2860DB5B" w14:textId="77777777" w:rsidR="00771F99" w:rsidRDefault="00445632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sz w:val="36"/>
                <w:szCs w:val="36"/>
                <w:cs/>
              </w:rPr>
              <w:t>3. การมีกระบวนการจัดการเรื่องร้องเรียนการทุจริต</w:t>
            </w:r>
            <w:r>
              <w:rPr>
                <w:rFonts w:ascii="TH SarabunPSK" w:hAnsi="TH SarabunPSK" w:cs="TH SarabunPSK" w:hint="cs"/>
                <w:sz w:val="36"/>
                <w:szCs w:val="36"/>
                <w:cs/>
              </w:rPr>
              <w:t>และมีแนวทางป้องกันและ</w:t>
            </w:r>
            <w:r>
              <w:rPr>
                <w:rFonts w:ascii="TH SarabunPSK" w:hAnsi="TH SarabunPSK" w:cs="TH SarabunPSK" w:hint="cs"/>
                <w:sz w:val="36"/>
                <w:szCs w:val="36"/>
                <w:cs/>
              </w:rPr>
              <w:t xml:space="preserve"> ปราบปรามการทุจริตของแต่ละสา</w:t>
            </w:r>
            <w:r>
              <w:rPr>
                <w:rFonts w:ascii="TH SarabunPSK" w:hAnsi="TH SarabunPSK" w:cs="TH SarabunPSK" w:hint="cs"/>
                <w:sz w:val="36"/>
                <w:szCs w:val="36"/>
                <w:cs/>
              </w:rPr>
              <w:t>ยงานที่ชัดเจน</w:t>
            </w:r>
            <w:r>
              <w:rPr>
                <w:rFonts w:ascii="TH SarabunPSK" w:hAnsi="TH SarabunPSK" w:cs="TH SarabunPSK" w:hint="cs"/>
                <w:sz w:val="36"/>
                <w:szCs w:val="36"/>
                <w:cs/>
              </w:rPr>
              <w:t>ตลอดจนความสำเร็จในการยับยั้ง</w:t>
            </w:r>
            <w:r>
              <w:rPr>
                <w:rFonts w:ascii="TH SarabunPSK" w:hAnsi="TH SarabunPSK" w:cs="TH SarabunPSK" w:hint="cs"/>
                <w:sz w:val="36"/>
                <w:szCs w:val="36"/>
                <w:cs/>
              </w:rPr>
              <w:t xml:space="preserve"> การทุจริตของหน่วยงาน</w:t>
            </w:r>
          </w:p>
        </w:tc>
      </w:tr>
      <w:tr w:rsidR="00771F99" w14:paraId="559BE3CB" w14:textId="77777777">
        <w:tc>
          <w:tcPr>
            <w:tcW w:w="1995" w:type="dxa"/>
            <w:tcBorders>
              <w:top w:val="single" w:sz="4" w:space="0" w:color="auto"/>
              <w:bottom w:val="single" w:sz="4" w:space="0" w:color="auto"/>
            </w:tcBorders>
          </w:tcPr>
          <w:p w14:paraId="7A1A08F1" w14:textId="77777777" w:rsidR="00771F99" w:rsidRDefault="00445632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sz w:val="36"/>
                <w:szCs w:val="36"/>
                <w:cs/>
              </w:rPr>
              <w:t>6. คุณภาพการดำเนินงาน</w:t>
            </w:r>
          </w:p>
        </w:tc>
        <w:tc>
          <w:tcPr>
            <w:tcW w:w="9135" w:type="dxa"/>
            <w:tcBorders>
              <w:top w:val="single" w:sz="4" w:space="0" w:color="auto"/>
              <w:bottom w:val="single" w:sz="4" w:space="0" w:color="auto"/>
            </w:tcBorders>
          </w:tcPr>
          <w:p w14:paraId="53D60C1F" w14:textId="77777777" w:rsidR="00771F99" w:rsidRDefault="00445632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sz w:val="36"/>
                <w:szCs w:val="36"/>
                <w:cs/>
              </w:rPr>
              <w:t xml:space="preserve">1. การปฏิบัติงานและให้บริการของเจ้าหน้าที่ด้วยความเต็มใจมีการชี้แจงขั้นตอนปฏิบัติที่ชัดเจน มีการปฏิบัติตามขั้นตอน และระยะเวลาที่กำหนดมีความเท่าเทียมกันและไม่เลือกปฏิบัติ </w:t>
            </w:r>
            <w:r>
              <w:rPr>
                <w:rFonts w:ascii="TH SarabunPSK" w:hAnsi="TH SarabunPSK" w:cs="TH SarabunPSK" w:hint="cs"/>
                <w:sz w:val="36"/>
                <w:szCs w:val="36"/>
                <w:cs/>
              </w:rPr>
              <w:t>มีการให้ข้อมูลเกี่ยวกับการดำเนินการ หรือการให้บริการอย่างชัดเจน เข้าใจง่าย ครบถ้วน ไม่ปิดบังหรือบิดเบือนข้อมูลและมีการอำนวยความสะดวกในกาติดตามงานหรือเรื่องที่เคยขอรับบริการ</w:t>
            </w:r>
          </w:p>
        </w:tc>
      </w:tr>
      <w:tr w:rsidR="00771F99" w14:paraId="12672AA2" w14:textId="77777777">
        <w:tc>
          <w:tcPr>
            <w:tcW w:w="1995" w:type="dxa"/>
            <w:tcBorders>
              <w:top w:val="single" w:sz="4" w:space="0" w:color="auto"/>
              <w:bottom w:val="single" w:sz="4" w:space="0" w:color="auto"/>
            </w:tcBorders>
          </w:tcPr>
          <w:p w14:paraId="587EB71D" w14:textId="77777777" w:rsidR="00771F99" w:rsidRDefault="00771F99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36"/>
                <w:szCs w:val="36"/>
                <w:cs/>
              </w:rPr>
            </w:pPr>
          </w:p>
        </w:tc>
        <w:tc>
          <w:tcPr>
            <w:tcW w:w="9135" w:type="dxa"/>
            <w:tcBorders>
              <w:top w:val="single" w:sz="4" w:space="0" w:color="auto"/>
              <w:bottom w:val="single" w:sz="4" w:space="0" w:color="auto"/>
            </w:tcBorders>
          </w:tcPr>
          <w:p w14:paraId="1043C19C" w14:textId="77777777" w:rsidR="00771F99" w:rsidRDefault="00445632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sz w:val="36"/>
                <w:szCs w:val="36"/>
                <w:cs/>
              </w:rPr>
              <w:t>2. ประสบการณ์ด้านการถูกเจ้าหน้าที่ของหน่วยงานที่ติดต่อร้องขอเงิน ของขวัญ ของรางวั</w:t>
            </w:r>
            <w:r>
              <w:rPr>
                <w:rFonts w:ascii="TH SarabunPSK" w:hAnsi="TH SarabunPSK" w:cs="TH SarabunPSK" w:hint="cs"/>
                <w:sz w:val="36"/>
                <w:szCs w:val="36"/>
                <w:cs/>
              </w:rPr>
              <w:t>ล วัสดุอุปกรณ์สำนักงาน หรือประโยชน์อื่นๆ ที่สามารถ คำนวณเป็นเงินได้  เพื่ออำนวยความสะดวก หรือแลกเปลี่ยนกับการไม่ถูกดำเนินคดี รวมถึงโดยสร้างพยานหลักฐานเท็จ</w:t>
            </w:r>
          </w:p>
        </w:tc>
      </w:tr>
      <w:tr w:rsidR="00771F99" w14:paraId="7BF99FB3" w14:textId="77777777">
        <w:tc>
          <w:tcPr>
            <w:tcW w:w="1995" w:type="dxa"/>
            <w:tcBorders>
              <w:top w:val="single" w:sz="4" w:space="0" w:color="auto"/>
              <w:bottom w:val="single" w:sz="4" w:space="0" w:color="auto"/>
            </w:tcBorders>
          </w:tcPr>
          <w:p w14:paraId="1ADB3BBB" w14:textId="77777777" w:rsidR="00771F99" w:rsidRDefault="00771F99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36"/>
                <w:szCs w:val="36"/>
                <w:cs/>
              </w:rPr>
            </w:pPr>
          </w:p>
        </w:tc>
        <w:tc>
          <w:tcPr>
            <w:tcW w:w="9135" w:type="dxa"/>
            <w:tcBorders>
              <w:top w:val="single" w:sz="4" w:space="0" w:color="auto"/>
              <w:bottom w:val="single" w:sz="4" w:space="0" w:color="auto"/>
            </w:tcBorders>
          </w:tcPr>
          <w:p w14:paraId="678F3538" w14:textId="77777777" w:rsidR="00771F99" w:rsidRDefault="00445632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sz w:val="36"/>
                <w:szCs w:val="36"/>
                <w:cs/>
              </w:rPr>
              <w:t>3. ประวิงเวลาในการทำคดี ทำร้ายร่างกาย หรือข่มขู่ให้หวาดกลัว และเอื้อประโยชน์ให้แก่นักการเมืองหรือผู</w:t>
            </w:r>
            <w:r>
              <w:rPr>
                <w:rFonts w:ascii="TH SarabunPSK" w:hAnsi="TH SarabunPSK" w:cs="TH SarabunPSK" w:hint="cs"/>
                <w:sz w:val="36"/>
                <w:szCs w:val="36"/>
                <w:cs/>
              </w:rPr>
              <w:t>้มีอิทธิพลจนทำให้เกิดความไม่เป็นธรรมในการดำเนิน</w:t>
            </w:r>
            <w:r>
              <w:rPr>
                <w:rFonts w:ascii="TH SarabunPSK" w:hAnsi="TH SarabunPSK" w:cs="TH SarabunPSK" w:hint="cs"/>
                <w:sz w:val="36"/>
                <w:szCs w:val="36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sz w:val="36"/>
                <w:szCs w:val="36"/>
                <w:cs/>
              </w:rPr>
              <w:t>คดี และการมีพฤติการณ์เป็นคนกลางเสียเอง</w:t>
            </w:r>
            <w:r>
              <w:rPr>
                <w:rFonts w:ascii="TH SarabunPSK" w:hAnsi="TH SarabunPSK" w:cs="TH SarabunPSK" w:hint="cs"/>
                <w:sz w:val="36"/>
                <w:szCs w:val="36"/>
                <w:cs/>
              </w:rPr>
              <w:t>หรือผู้ใช้ประโยชน์ในการไกล่เกลี่ยหรือเรียกร้องค่า</w:t>
            </w:r>
            <w:r>
              <w:rPr>
                <w:rFonts w:ascii="TH SarabunPSK" w:hAnsi="TH SarabunPSK" w:cs="TH SarabunPSK" w:hint="cs"/>
                <w:sz w:val="36"/>
                <w:szCs w:val="36"/>
                <w:cs/>
              </w:rPr>
              <w:t xml:space="preserve"> เสียหายจากผู้กระทำผิดเพื่อช่วยเหลือทางคดี</w:t>
            </w:r>
          </w:p>
        </w:tc>
      </w:tr>
      <w:tr w:rsidR="00771F99" w14:paraId="4C866785" w14:textId="77777777">
        <w:tc>
          <w:tcPr>
            <w:tcW w:w="1995" w:type="dxa"/>
            <w:tcBorders>
              <w:top w:val="single" w:sz="4" w:space="0" w:color="auto"/>
              <w:bottom w:val="single" w:sz="4" w:space="0" w:color="auto"/>
            </w:tcBorders>
          </w:tcPr>
          <w:p w14:paraId="3270879F" w14:textId="77777777" w:rsidR="00771F99" w:rsidRDefault="00445632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sz w:val="36"/>
                <w:szCs w:val="36"/>
                <w:cs/>
              </w:rPr>
              <w:t>7. ประสิทธิภาพการ</w:t>
            </w:r>
            <w:r>
              <w:rPr>
                <w:rFonts w:ascii="TH SarabunPSK" w:hAnsi="TH SarabunPSK" w:cs="TH SarabunPSK" w:hint="cs"/>
                <w:sz w:val="36"/>
                <w:szCs w:val="36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sz w:val="36"/>
                <w:szCs w:val="36"/>
                <w:cs/>
              </w:rPr>
              <w:t>สื่อสาร</w:t>
            </w:r>
          </w:p>
        </w:tc>
        <w:tc>
          <w:tcPr>
            <w:tcW w:w="9135" w:type="dxa"/>
            <w:tcBorders>
              <w:top w:val="single" w:sz="4" w:space="0" w:color="auto"/>
              <w:bottom w:val="single" w:sz="4" w:space="0" w:color="auto"/>
            </w:tcBorders>
          </w:tcPr>
          <w:p w14:paraId="220FA053" w14:textId="77777777" w:rsidR="00771F99" w:rsidRDefault="00445632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sz w:val="36"/>
                <w:szCs w:val="36"/>
                <w:cs/>
              </w:rPr>
              <w:t>1. การเผยแพร่ คู่มือประชาชนในการขอรับบริการที่เข้าถ</w:t>
            </w:r>
            <w:r>
              <w:rPr>
                <w:rFonts w:ascii="TH SarabunPSK" w:hAnsi="TH SarabunPSK" w:cs="TH SarabunPSK" w:hint="cs"/>
                <w:sz w:val="36"/>
                <w:szCs w:val="36"/>
                <w:cs/>
              </w:rPr>
              <w:t>ึง และเข้าใจง่าย การเผยแพร่ข้อมูลเอกสาร หลักฐาน ที่ต้องจัดเตรียมในการขอรับบริการต่างๆ ที่มีความชัดเจน มีการสื่อสารภาพลักษณ์องค์กรที่ทันสมัย และโปร่งใส</w:t>
            </w:r>
          </w:p>
        </w:tc>
      </w:tr>
      <w:tr w:rsidR="00771F99" w14:paraId="2F1F66DF" w14:textId="77777777">
        <w:tc>
          <w:tcPr>
            <w:tcW w:w="1995" w:type="dxa"/>
            <w:tcBorders>
              <w:top w:val="single" w:sz="4" w:space="0" w:color="auto"/>
              <w:bottom w:val="single" w:sz="4" w:space="0" w:color="auto"/>
            </w:tcBorders>
          </w:tcPr>
          <w:p w14:paraId="5B3E2B36" w14:textId="77777777" w:rsidR="00771F99" w:rsidRDefault="00771F99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36"/>
                <w:szCs w:val="36"/>
                <w:cs/>
              </w:rPr>
            </w:pPr>
          </w:p>
        </w:tc>
        <w:tc>
          <w:tcPr>
            <w:tcW w:w="9135" w:type="dxa"/>
            <w:tcBorders>
              <w:top w:val="single" w:sz="4" w:space="0" w:color="auto"/>
              <w:bottom w:val="single" w:sz="4" w:space="0" w:color="auto"/>
            </w:tcBorders>
          </w:tcPr>
          <w:p w14:paraId="7B0CA4E9" w14:textId="77777777" w:rsidR="00771F99" w:rsidRDefault="00445632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sz w:val="36"/>
                <w:szCs w:val="36"/>
                <w:cs/>
              </w:rPr>
              <w:t>2. การเผยแพร่ข้อมูลผลการดำเนินงานผ่านเว็บไซต์หรือสื่อสังคมออนไลน์รวมถึงการมีช่องทางในการร้องเรียนการทุจ</w:t>
            </w:r>
            <w:r>
              <w:rPr>
                <w:rFonts w:ascii="TH SarabunPSK" w:hAnsi="TH SarabunPSK" w:cs="TH SarabunPSK" w:hint="cs"/>
                <w:sz w:val="36"/>
                <w:szCs w:val="36"/>
                <w:cs/>
              </w:rPr>
              <w:t>ริตต่อการปฏิบัติงานของเจ้า</w:t>
            </w:r>
            <w:r>
              <w:rPr>
                <w:rFonts w:ascii="TH SarabunPSK" w:hAnsi="TH SarabunPSK" w:cs="TH SarabunPSK" w:hint="cs"/>
                <w:sz w:val="36"/>
                <w:szCs w:val="36"/>
                <w:cs/>
              </w:rPr>
              <w:t>หน้าท</w:t>
            </w:r>
            <w:r>
              <w:rPr>
                <w:rFonts w:ascii="TH SarabunPSK" w:hAnsi="TH SarabunPSK" w:cs="TH SarabunPSK" w:hint="cs"/>
                <w:sz w:val="36"/>
                <w:szCs w:val="36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sz w:val="36"/>
                <w:szCs w:val="36"/>
                <w:cs/>
              </w:rPr>
              <w:t>ี่และช่องทางการรับฟังคำติชมหรือความคิด</w:t>
            </w:r>
            <w:r>
              <w:rPr>
                <w:rFonts w:ascii="TH SarabunPSK" w:hAnsi="TH SarabunPSK" w:cs="TH SarabunPSK" w:hint="cs"/>
                <w:sz w:val="36"/>
                <w:szCs w:val="36"/>
                <w:cs/>
              </w:rPr>
              <w:t>ี่ เห็นเกี่ยวกับการดำเนินงานหรือการให้บริการผ่านช่องทางออนไลน์หรือช่องทางอื่นๆ</w:t>
            </w:r>
          </w:p>
        </w:tc>
      </w:tr>
      <w:tr w:rsidR="00771F99" w14:paraId="64A166D8" w14:textId="77777777">
        <w:tc>
          <w:tcPr>
            <w:tcW w:w="1995" w:type="dxa"/>
            <w:tcBorders>
              <w:top w:val="single" w:sz="4" w:space="0" w:color="auto"/>
              <w:bottom w:val="single" w:sz="4" w:space="0" w:color="auto"/>
            </w:tcBorders>
          </w:tcPr>
          <w:p w14:paraId="62BA45F6" w14:textId="77777777" w:rsidR="00771F99" w:rsidRDefault="00445632">
            <w:pPr>
              <w:spacing w:after="0" w:line="240" w:lineRule="auto"/>
              <w:jc w:val="thaiDistribute"/>
              <w:rPr>
                <w:rFonts w:ascii="TH SarabunPSK" w:hAnsi="TH SarabunPSK" w:cs="TH SarabunPSK"/>
                <w:color w:val="C00000"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sz w:val="36"/>
                <w:szCs w:val="36"/>
                <w:cs/>
              </w:rPr>
              <w:lastRenderedPageBreak/>
              <w:t>8.การปรับปรุงระบบการทำงาน</w:t>
            </w:r>
          </w:p>
        </w:tc>
        <w:tc>
          <w:tcPr>
            <w:tcW w:w="9135" w:type="dxa"/>
            <w:tcBorders>
              <w:top w:val="single" w:sz="4" w:space="0" w:color="auto"/>
              <w:bottom w:val="single" w:sz="4" w:space="0" w:color="auto"/>
            </w:tcBorders>
          </w:tcPr>
          <w:p w14:paraId="1F1ADD1D" w14:textId="77777777" w:rsidR="00771F99" w:rsidRDefault="00445632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sz w:val="36"/>
                <w:szCs w:val="36"/>
                <w:cs/>
              </w:rPr>
              <w:t xml:space="preserve">1. การปรับปรุง การให้บริการประชาชน ลดอุปสรรค </w:t>
            </w:r>
            <w:r>
              <w:rPr>
                <w:rFonts w:ascii="TH SarabunPSK" w:hAnsi="TH SarabunPSK" w:cs="TH SarabunPSK" w:hint="cs"/>
                <w:sz w:val="36"/>
                <w:szCs w:val="36"/>
                <w:cs/>
              </w:rPr>
              <w:t>ลดความยุ่งยากในการขอรับบริการจากเดิม การนำเทคโนโลยีต่างๆ มาใช้ในการดำเนินงานตามภารกิจของสถานีตำรวจ การปรับปรุง การให้บริการประชาชน ลดอุปสรรค ลดความยุ่งยากในการขอรับบริการจากเดิม การนำเทคโนโลยีต่างๆ มาใช้ในการดำเนินงานตามภารกิจของสถานีตำรวจ</w:t>
            </w:r>
          </w:p>
        </w:tc>
      </w:tr>
      <w:tr w:rsidR="00771F99" w14:paraId="1E29CCEB" w14:textId="77777777">
        <w:tc>
          <w:tcPr>
            <w:tcW w:w="1995" w:type="dxa"/>
            <w:tcBorders>
              <w:top w:val="single" w:sz="4" w:space="0" w:color="auto"/>
              <w:bottom w:val="single" w:sz="4" w:space="0" w:color="auto"/>
            </w:tcBorders>
          </w:tcPr>
          <w:p w14:paraId="1EF346FC" w14:textId="77777777" w:rsidR="00771F99" w:rsidRDefault="00771F99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36"/>
                <w:szCs w:val="36"/>
                <w:cs/>
              </w:rPr>
            </w:pPr>
          </w:p>
        </w:tc>
        <w:tc>
          <w:tcPr>
            <w:tcW w:w="9135" w:type="dxa"/>
            <w:tcBorders>
              <w:top w:val="single" w:sz="4" w:space="0" w:color="auto"/>
              <w:bottom w:val="single" w:sz="4" w:space="0" w:color="auto"/>
            </w:tcBorders>
          </w:tcPr>
          <w:p w14:paraId="75F6F534" w14:textId="77777777" w:rsidR="00771F99" w:rsidRDefault="00445632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sz w:val="36"/>
                <w:szCs w:val="36"/>
                <w:cs/>
              </w:rPr>
              <w:t>2. การเปิดโอกา</w:t>
            </w:r>
            <w:r>
              <w:rPr>
                <w:rFonts w:ascii="TH SarabunPSK" w:hAnsi="TH SarabunPSK" w:cs="TH SarabunPSK" w:hint="cs"/>
                <w:sz w:val="36"/>
                <w:szCs w:val="36"/>
                <w:cs/>
              </w:rPr>
              <w:t>สให้ผู้รับบริการ ผู้มาติดต่อ หรือผู้มีส่วนได้ส่วนเสีย เข้าไปมีส่วนร่วมในการพัฒนา  การดำเนินงานหรือการให้บริการให้ดีขึ้น</w:t>
            </w:r>
            <w:r>
              <w:rPr>
                <w:rFonts w:ascii="TH SarabunPSK" w:hAnsi="TH SarabunPSK" w:cs="TH SarabunPSK" w:hint="cs"/>
                <w:sz w:val="36"/>
                <w:szCs w:val="36"/>
                <w:cs/>
              </w:rPr>
              <w:t>ตลอดจนการปรับปรุงการดำเนินงานให้มีความ</w:t>
            </w:r>
            <w:r>
              <w:rPr>
                <w:rFonts w:ascii="TH SarabunPSK" w:hAnsi="TH SarabunPSK" w:cs="TH SarabunPSK" w:hint="cs"/>
                <w:sz w:val="36"/>
                <w:szCs w:val="36"/>
                <w:cs/>
              </w:rPr>
              <w:t xml:space="preserve"> โปร่งใสมากยิ่งขึ้น</w:t>
            </w:r>
          </w:p>
        </w:tc>
      </w:tr>
      <w:tr w:rsidR="00771F99" w14:paraId="5B47D041" w14:textId="77777777">
        <w:trPr>
          <w:trHeight w:val="574"/>
        </w:trPr>
        <w:tc>
          <w:tcPr>
            <w:tcW w:w="1113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4F81BD" w:themeFill="accent1"/>
          </w:tcPr>
          <w:p w14:paraId="44A7251E" w14:textId="77777777" w:rsidR="00771F99" w:rsidRDefault="00445632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>แบบตรวจการเปิดเผยข้อมูลสาธารณะ</w:t>
            </w:r>
          </w:p>
        </w:tc>
      </w:tr>
      <w:tr w:rsidR="00771F99" w14:paraId="75E615EE" w14:textId="77777777">
        <w:trPr>
          <w:trHeight w:val="574"/>
        </w:trPr>
        <w:tc>
          <w:tcPr>
            <w:tcW w:w="199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D0D3E14" w14:textId="77777777" w:rsidR="00771F99" w:rsidRDefault="00445632">
            <w:pPr>
              <w:spacing w:after="0" w:line="240" w:lineRule="auto"/>
              <w:jc w:val="thaiDistribute"/>
              <w:rPr>
                <w:rFonts w:ascii="TH SarabunPSK" w:hAnsi="TH SarabunPSK" w:cs="TH SarabunPSK"/>
                <w:b/>
                <w:bCs/>
                <w:color w:val="FFFFFF" w:themeColor="background1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sz w:val="36"/>
                <w:szCs w:val="36"/>
                <w:cs/>
              </w:rPr>
              <w:t>9. การเปิดเผยข้อมูล</w:t>
            </w:r>
          </w:p>
        </w:tc>
        <w:tc>
          <w:tcPr>
            <w:tcW w:w="91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01377C2" w14:textId="77777777" w:rsidR="00771F99" w:rsidRDefault="00445632">
            <w:pPr>
              <w:spacing w:after="0" w:line="240" w:lineRule="auto"/>
              <w:jc w:val="thaiDistribute"/>
              <w:rPr>
                <w:rFonts w:ascii="TH SarabunPSK" w:hAnsi="TH SarabunPSK" w:cs="TH SarabunPSK"/>
                <w:b/>
                <w:bCs/>
                <w:color w:val="FFFFFF" w:themeColor="background1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sz w:val="36"/>
                <w:szCs w:val="36"/>
                <w:cs/>
              </w:rPr>
              <w:t xml:space="preserve">1. </w:t>
            </w:r>
            <w:r>
              <w:rPr>
                <w:rFonts w:ascii="TH SarabunPSK" w:hAnsi="TH SarabunPSK" w:cs="TH SarabunPSK" w:hint="cs"/>
                <w:sz w:val="36"/>
                <w:szCs w:val="36"/>
                <w:cs/>
              </w:rPr>
              <w:t>การเผยแพร่ข้อมูลบนเว็บไซต์ของสถานีตำรวจให้สาธารณชนได้รับทราบ</w:t>
            </w:r>
          </w:p>
        </w:tc>
      </w:tr>
      <w:tr w:rsidR="00771F99" w14:paraId="290358E2" w14:textId="77777777">
        <w:trPr>
          <w:trHeight w:val="574"/>
        </w:trPr>
        <w:tc>
          <w:tcPr>
            <w:tcW w:w="199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6E43E1B" w14:textId="77777777" w:rsidR="00771F99" w:rsidRDefault="00771F99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36"/>
                <w:szCs w:val="36"/>
                <w:cs/>
              </w:rPr>
            </w:pPr>
          </w:p>
        </w:tc>
        <w:tc>
          <w:tcPr>
            <w:tcW w:w="91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D2F41FD" w14:textId="77777777" w:rsidR="00771F99" w:rsidRDefault="00445632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sz w:val="36"/>
                <w:szCs w:val="36"/>
                <w:cs/>
              </w:rPr>
              <w:t>2. การเผยแพร่ข้อมูลในประเด็นข้าต้นแสดงถึงความโปร่งใสในการบริหารงาน และการดำเนินงานของสถานีตำรวจ</w:t>
            </w:r>
          </w:p>
        </w:tc>
      </w:tr>
      <w:tr w:rsidR="00771F99" w14:paraId="2AC73A10" w14:textId="77777777">
        <w:trPr>
          <w:trHeight w:val="574"/>
        </w:trPr>
        <w:tc>
          <w:tcPr>
            <w:tcW w:w="199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075A501" w14:textId="77777777" w:rsidR="00771F99" w:rsidRDefault="00445632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sz w:val="36"/>
                <w:szCs w:val="36"/>
                <w:cs/>
              </w:rPr>
              <w:t>10. การป้องกันการ</w:t>
            </w:r>
            <w:r>
              <w:rPr>
                <w:rFonts w:ascii="TH SarabunPSK" w:hAnsi="TH SarabunPSK" w:cs="TH SarabunPSK" w:hint="cs"/>
                <w:sz w:val="36"/>
                <w:szCs w:val="36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sz w:val="36"/>
                <w:szCs w:val="36"/>
                <w:cs/>
              </w:rPr>
              <w:t>ทุจริต</w:t>
            </w:r>
          </w:p>
        </w:tc>
        <w:tc>
          <w:tcPr>
            <w:tcW w:w="91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C47D51B" w14:textId="77777777" w:rsidR="00771F99" w:rsidRDefault="00445632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sz w:val="36"/>
                <w:szCs w:val="36"/>
                <w:cs/>
              </w:rPr>
              <w:t xml:space="preserve">1.การดำเนินการป้องกันการทุจริต ได้แก่เจตจำนงสุจริตของผู้บริหารการป้องกันและลดโอกาส </w:t>
            </w:r>
            <w:r>
              <w:rPr>
                <w:rFonts w:ascii="TH SarabunPSK" w:hAnsi="TH SarabunPSK" w:cs="TH SarabunPSK" w:hint="cs"/>
                <w:sz w:val="36"/>
                <w:szCs w:val="36"/>
                <w:cs/>
              </w:rPr>
              <w:t>การทุจริต ระบบการรักษาทรัพย์สินของราชการ</w:t>
            </w:r>
          </w:p>
        </w:tc>
      </w:tr>
      <w:tr w:rsidR="00771F99" w14:paraId="1C15F40D" w14:textId="77777777">
        <w:trPr>
          <w:trHeight w:val="574"/>
        </w:trPr>
        <w:tc>
          <w:tcPr>
            <w:tcW w:w="1995" w:type="dxa"/>
            <w:tcBorders>
              <w:top w:val="single" w:sz="4" w:space="0" w:color="auto"/>
            </w:tcBorders>
            <w:shd w:val="clear" w:color="auto" w:fill="auto"/>
          </w:tcPr>
          <w:p w14:paraId="380B412B" w14:textId="77777777" w:rsidR="00771F99" w:rsidRDefault="00771F99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36"/>
                <w:szCs w:val="36"/>
                <w:cs/>
              </w:rPr>
            </w:pPr>
          </w:p>
        </w:tc>
        <w:tc>
          <w:tcPr>
            <w:tcW w:w="9135" w:type="dxa"/>
            <w:tcBorders>
              <w:top w:val="single" w:sz="4" w:space="0" w:color="auto"/>
            </w:tcBorders>
            <w:shd w:val="clear" w:color="auto" w:fill="auto"/>
          </w:tcPr>
          <w:p w14:paraId="22CFE1CB" w14:textId="77777777" w:rsidR="00771F99" w:rsidRDefault="00445632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sz w:val="36"/>
                <w:szCs w:val="36"/>
                <w:cs/>
              </w:rPr>
              <w:t>2. มาตรการภายในเพื่อป้องกันการทุจริต</w:t>
            </w:r>
          </w:p>
        </w:tc>
      </w:tr>
    </w:tbl>
    <w:p w14:paraId="11405F42" w14:textId="77777777" w:rsidR="00771F99" w:rsidRDefault="00445632">
      <w:pPr>
        <w:spacing w:after="0"/>
        <w:ind w:left="284" w:right="332" w:firstLine="720"/>
        <w:jc w:val="both"/>
        <w:rPr>
          <w:rFonts w:ascii="TH SarabunPSK" w:hAnsi="TH SarabunPSK" w:cs="TH SarabunPSK"/>
          <w:b/>
          <w:bCs/>
          <w:sz w:val="36"/>
          <w:szCs w:val="36"/>
        </w:rPr>
      </w:pPr>
      <w:r>
        <w:rPr>
          <w:rFonts w:ascii="TH SarabunPSK" w:hAnsi="TH SarabunPSK" w:cs="TH SarabunPSK"/>
          <w:sz w:val="36"/>
          <w:szCs w:val="36"/>
        </w:rPr>
        <w:tab/>
      </w:r>
    </w:p>
    <w:p w14:paraId="6D9313DB" w14:textId="77777777" w:rsidR="00771F99" w:rsidRDefault="00445632">
      <w:pPr>
        <w:ind w:firstLine="1418"/>
        <w:jc w:val="thaiDistribute"/>
        <w:rPr>
          <w:rFonts w:ascii="TH SarabunPSK" w:hAnsi="TH SarabunPSK" w:cs="TH SarabunPSK"/>
          <w:sz w:val="36"/>
          <w:szCs w:val="36"/>
        </w:rPr>
      </w:pPr>
      <w:r>
        <w:rPr>
          <w:rFonts w:ascii="TH SarabunPSK" w:hAnsi="TH SarabunPSK" w:cs="TH SarabunPSK" w:hint="cs"/>
          <w:b/>
          <w:bCs/>
          <w:sz w:val="36"/>
          <w:szCs w:val="36"/>
          <w:cs/>
        </w:rPr>
        <w:t>3. การกำหนดมาตรการ/กิจกรรม</w:t>
      </w:r>
      <w:r>
        <w:rPr>
          <w:rFonts w:ascii="TH SarabunPSK" w:hAnsi="TH SarabunPSK" w:cs="TH SarabunPSK" w:hint="cs"/>
          <w:b/>
          <w:bCs/>
          <w:sz w:val="36"/>
          <w:szCs w:val="36"/>
          <w:cs/>
        </w:rPr>
        <w:t>ในการเตรียมความพร้อมรับการประเมินคุณธรรมและความ</w:t>
      </w:r>
      <w:r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 โปร่งใสในการดำเนินงานของหน่วยงานภาครัฐ (</w:t>
      </w:r>
      <w:r>
        <w:rPr>
          <w:rFonts w:ascii="TH SarabunPSK" w:hAnsi="TH SarabunPSK" w:cs="TH SarabunPSK" w:hint="cs"/>
          <w:b/>
          <w:bCs/>
          <w:sz w:val="36"/>
          <w:szCs w:val="36"/>
        </w:rPr>
        <w:t>Integrity</w:t>
      </w:r>
      <w:r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</w:t>
      </w:r>
      <w:r>
        <w:rPr>
          <w:rFonts w:ascii="TH SarabunPSK" w:hAnsi="TH SarabunPSK" w:cs="TH SarabunPSK" w:hint="cs"/>
          <w:b/>
          <w:bCs/>
          <w:sz w:val="36"/>
          <w:szCs w:val="36"/>
        </w:rPr>
        <w:t>and</w:t>
      </w:r>
      <w:r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</w:t>
      </w:r>
      <w:r>
        <w:rPr>
          <w:rFonts w:ascii="TH SarabunPSK" w:hAnsi="TH SarabunPSK" w:cs="TH SarabunPSK" w:hint="cs"/>
          <w:b/>
          <w:bCs/>
          <w:sz w:val="36"/>
          <w:szCs w:val="36"/>
        </w:rPr>
        <w:t>Transparency</w:t>
      </w:r>
      <w:r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</w:t>
      </w:r>
      <w:r>
        <w:rPr>
          <w:rFonts w:ascii="TH SarabunPSK" w:hAnsi="TH SarabunPSK" w:cs="TH SarabunPSK" w:hint="cs"/>
          <w:b/>
          <w:bCs/>
          <w:sz w:val="36"/>
          <w:szCs w:val="36"/>
        </w:rPr>
        <w:t>Assessment</w:t>
      </w:r>
      <w:r>
        <w:rPr>
          <w:rFonts w:ascii="TH SarabunPSK" w:hAnsi="TH SarabunPSK" w:cs="TH SarabunPSK"/>
          <w:b/>
          <w:bCs/>
          <w:sz w:val="36"/>
          <w:szCs w:val="36"/>
        </w:rPr>
        <w:t xml:space="preserve"> </w:t>
      </w:r>
      <w:r>
        <w:rPr>
          <w:rFonts w:ascii="TH SarabunPSK" w:hAnsi="TH SarabunPSK" w:cs="TH SarabunPSK" w:hint="cs"/>
          <w:b/>
          <w:bCs/>
          <w:sz w:val="36"/>
          <w:szCs w:val="36"/>
        </w:rPr>
        <w:t>:</w:t>
      </w:r>
      <w:r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</w:t>
      </w:r>
      <w:r>
        <w:rPr>
          <w:rFonts w:ascii="TH SarabunPSK" w:hAnsi="TH SarabunPSK" w:cs="TH SarabunPSK" w:hint="cs"/>
          <w:b/>
          <w:bCs/>
          <w:sz w:val="36"/>
          <w:szCs w:val="36"/>
        </w:rPr>
        <w:t xml:space="preserve">ITA)  </w:t>
      </w:r>
      <w:r>
        <w:rPr>
          <w:rFonts w:ascii="TH SarabunPSK" w:hAnsi="TH SarabunPSK" w:cs="TH SarabunPSK" w:hint="cs"/>
          <w:sz w:val="36"/>
          <w:szCs w:val="36"/>
          <w:cs/>
        </w:rPr>
        <w:t>ของสถานีตำรวจภูธรคลองแดน จังหวัดสงขลา ประจำปีงบประมาณ พ.ศ.256</w:t>
      </w:r>
      <w:r>
        <w:rPr>
          <w:rFonts w:ascii="TH SarabunPSK" w:hAnsi="TH SarabunPSK" w:cs="TH SarabunPSK" w:hint="cs"/>
          <w:sz w:val="36"/>
          <w:szCs w:val="36"/>
          <w:cs/>
        </w:rPr>
        <w:t>9</w:t>
      </w:r>
      <w:r>
        <w:rPr>
          <w:rFonts w:ascii="TH SarabunPSK" w:hAnsi="TH SarabunPSK" w:cs="TH SarabunPSK" w:hint="cs"/>
          <w:sz w:val="36"/>
          <w:szCs w:val="36"/>
          <w:cs/>
        </w:rPr>
        <w:t xml:space="preserve"> ทั้งด้านระบบงานพฤติกรรมและวัฒนธรรมของผู้ปฏิบัติงานการสื่อส</w:t>
      </w:r>
      <w:r>
        <w:rPr>
          <w:rFonts w:ascii="TH SarabunPSK" w:hAnsi="TH SarabunPSK" w:cs="TH SarabunPSK" w:hint="cs"/>
          <w:sz w:val="36"/>
          <w:szCs w:val="36"/>
          <w:cs/>
        </w:rPr>
        <w:t>ารสร้างการรับรู้ต่อผู้มีส่วนได้ส่วนเสียภายใน และผู้มีส่วนได้ส่วนเสียภายนอก แยกตามตัวชี้วัด</w:t>
      </w:r>
    </w:p>
    <w:p w14:paraId="3E6DB132" w14:textId="77777777" w:rsidR="00771F99" w:rsidRDefault="00445632">
      <w:pPr>
        <w:tabs>
          <w:tab w:val="left" w:pos="931"/>
        </w:tabs>
        <w:jc w:val="thaiDistribute"/>
        <w:rPr>
          <w:rFonts w:ascii="TH SarabunPSK" w:hAnsi="TH SarabunPSK" w:cs="TH SarabunPSK"/>
          <w:sz w:val="36"/>
          <w:szCs w:val="36"/>
        </w:rPr>
      </w:pPr>
      <w:r>
        <w:rPr>
          <w:rFonts w:ascii="TH SarabunPSK" w:hAnsi="TH SarabunPSK" w:cs="TH SarabunPSK" w:hint="cs"/>
          <w:sz w:val="36"/>
          <w:szCs w:val="36"/>
          <w:cs/>
        </w:rPr>
        <w:tab/>
      </w:r>
      <w:r>
        <w:rPr>
          <w:rFonts w:ascii="TH SarabunPSK" w:hAnsi="TH SarabunPSK" w:cs="TH SarabunPSK" w:hint="cs"/>
          <w:sz w:val="36"/>
          <w:szCs w:val="36"/>
          <w:cs/>
        </w:rPr>
        <w:tab/>
        <w:t xml:space="preserve">สถานีตำรวจภูธรคลองแดน จังหวัดสงขลา  ได้ดำเนินการกำหนดมาตรการ/กิจกรรม ในการเตรียมความพร้อมรับการประเมินคุณธรรมและความโปร่งใส ในการดำเนินงานของหน่วยงานภาครัฐ </w:t>
      </w:r>
      <w:r>
        <w:rPr>
          <w:rFonts w:ascii="TH SarabunPSK" w:hAnsi="TH SarabunPSK" w:cs="TH SarabunPSK" w:hint="cs"/>
          <w:b/>
          <w:bCs/>
          <w:sz w:val="36"/>
          <w:szCs w:val="36"/>
          <w:cs/>
        </w:rPr>
        <w:t>(</w:t>
      </w:r>
      <w:r>
        <w:rPr>
          <w:rFonts w:ascii="TH SarabunPSK" w:hAnsi="TH SarabunPSK" w:cs="TH SarabunPSK" w:hint="cs"/>
          <w:b/>
          <w:bCs/>
          <w:sz w:val="36"/>
          <w:szCs w:val="36"/>
        </w:rPr>
        <w:t>Integr</w:t>
      </w:r>
      <w:r>
        <w:rPr>
          <w:rFonts w:ascii="TH SarabunPSK" w:hAnsi="TH SarabunPSK" w:cs="TH SarabunPSK" w:hint="cs"/>
          <w:b/>
          <w:bCs/>
          <w:sz w:val="36"/>
          <w:szCs w:val="36"/>
        </w:rPr>
        <w:t>ity</w:t>
      </w:r>
      <w:r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</w:t>
      </w:r>
      <w:r>
        <w:rPr>
          <w:rFonts w:ascii="TH SarabunPSK" w:hAnsi="TH SarabunPSK" w:cs="TH SarabunPSK" w:hint="cs"/>
          <w:b/>
          <w:bCs/>
          <w:sz w:val="36"/>
          <w:szCs w:val="36"/>
        </w:rPr>
        <w:t>and</w:t>
      </w:r>
      <w:r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</w:t>
      </w:r>
      <w:r>
        <w:rPr>
          <w:rFonts w:ascii="TH SarabunPSK" w:hAnsi="TH SarabunPSK" w:cs="TH SarabunPSK" w:hint="cs"/>
          <w:b/>
          <w:bCs/>
          <w:sz w:val="36"/>
          <w:szCs w:val="36"/>
        </w:rPr>
        <w:t>Transparency</w:t>
      </w:r>
      <w:r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</w:t>
      </w:r>
      <w:r>
        <w:rPr>
          <w:rFonts w:ascii="TH SarabunPSK" w:hAnsi="TH SarabunPSK" w:cs="TH SarabunPSK" w:hint="cs"/>
          <w:b/>
          <w:bCs/>
          <w:sz w:val="36"/>
          <w:szCs w:val="36"/>
        </w:rPr>
        <w:t>Assessment</w:t>
      </w:r>
      <w:r>
        <w:rPr>
          <w:rFonts w:ascii="TH SarabunPSK" w:hAnsi="TH SarabunPSK" w:cs="TH SarabunPSK"/>
          <w:b/>
          <w:bCs/>
          <w:sz w:val="36"/>
          <w:szCs w:val="36"/>
        </w:rPr>
        <w:t xml:space="preserve"> </w:t>
      </w:r>
      <w:r>
        <w:rPr>
          <w:rFonts w:ascii="TH SarabunPSK" w:hAnsi="TH SarabunPSK" w:cs="TH SarabunPSK" w:hint="cs"/>
          <w:b/>
          <w:bCs/>
          <w:sz w:val="36"/>
          <w:szCs w:val="36"/>
        </w:rPr>
        <w:t>:</w:t>
      </w:r>
      <w:r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</w:t>
      </w:r>
      <w:r>
        <w:rPr>
          <w:rFonts w:ascii="TH SarabunPSK" w:hAnsi="TH SarabunPSK" w:cs="TH SarabunPSK" w:hint="cs"/>
          <w:b/>
          <w:bCs/>
          <w:sz w:val="36"/>
          <w:szCs w:val="36"/>
        </w:rPr>
        <w:t>ITA)</w:t>
      </w:r>
      <w:r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</w:t>
      </w:r>
      <w:r>
        <w:rPr>
          <w:rFonts w:ascii="TH SarabunPSK" w:hAnsi="TH SarabunPSK" w:cs="TH SarabunPSK" w:hint="cs"/>
          <w:sz w:val="36"/>
          <w:szCs w:val="36"/>
          <w:cs/>
        </w:rPr>
        <w:t>ของสถานีตำรวจ ประจำปีงบประมาณ พ.ศ.256</w:t>
      </w:r>
      <w:r>
        <w:rPr>
          <w:rFonts w:ascii="TH SarabunPSK" w:hAnsi="TH SarabunPSK" w:cs="TH SarabunPSK" w:hint="cs"/>
          <w:sz w:val="36"/>
          <w:szCs w:val="36"/>
          <w:cs/>
        </w:rPr>
        <w:t>9</w:t>
      </w:r>
      <w:r>
        <w:rPr>
          <w:rFonts w:ascii="TH SarabunPSK" w:hAnsi="TH SarabunPSK" w:cs="TH SarabunPSK" w:hint="cs"/>
          <w:sz w:val="36"/>
          <w:szCs w:val="36"/>
          <w:cs/>
        </w:rPr>
        <w:t xml:space="preserve">  ทั้งด้านระบบงานพฤติกรรมและวัฒนธรรมของผู้ปฏิบัติงานการสื่อสารสร้างการรับรู้ต่อผู้มีส่วนได้ส่วนเสียภาย</w:t>
      </w:r>
      <w:r>
        <w:rPr>
          <w:rFonts w:ascii="TH SarabunPSK" w:hAnsi="TH SarabunPSK" w:cs="TH SarabunPSK" w:hint="cs"/>
          <w:sz w:val="36"/>
          <w:szCs w:val="36"/>
          <w:cs/>
        </w:rPr>
        <w:t xml:space="preserve"> </w:t>
      </w:r>
      <w:r>
        <w:rPr>
          <w:rFonts w:ascii="TH SarabunPSK" w:hAnsi="TH SarabunPSK" w:cs="TH SarabunPSK" w:hint="cs"/>
          <w:sz w:val="36"/>
          <w:szCs w:val="36"/>
          <w:cs/>
        </w:rPr>
        <w:t>ในและผู้มีส่วนได้ส่วนเสียภายนอกแยกตามตัวชี้วัดและกำหนดแนวทางยกระดับและความโป</w:t>
      </w:r>
      <w:r>
        <w:rPr>
          <w:rFonts w:ascii="TH SarabunPSK" w:hAnsi="TH SarabunPSK" w:cs="TH SarabunPSK" w:hint="cs"/>
          <w:sz w:val="36"/>
          <w:szCs w:val="36"/>
          <w:cs/>
        </w:rPr>
        <w:t>ร่งใสภายในหน่วยงาน 3 ด้าน ดังต่อไปนี้</w:t>
      </w:r>
    </w:p>
    <w:p w14:paraId="11338FBA" w14:textId="77777777" w:rsidR="00771F99" w:rsidRDefault="00445632">
      <w:pPr>
        <w:tabs>
          <w:tab w:val="left" w:pos="931"/>
        </w:tabs>
        <w:spacing w:line="240" w:lineRule="auto"/>
        <w:jc w:val="thaiDistribute"/>
        <w:rPr>
          <w:rFonts w:ascii="TH SarabunPSK" w:hAnsi="TH SarabunPSK" w:cs="TH SarabunPSK"/>
          <w:sz w:val="36"/>
          <w:szCs w:val="36"/>
        </w:rPr>
      </w:pPr>
      <w:r>
        <w:rPr>
          <w:rFonts w:ascii="TH SarabunPSK" w:hAnsi="TH SarabunPSK" w:cs="TH SarabunPSK" w:hint="cs"/>
          <w:sz w:val="36"/>
          <w:szCs w:val="36"/>
          <w:cs/>
        </w:rPr>
        <w:lastRenderedPageBreak/>
        <w:tab/>
      </w:r>
      <w:r>
        <w:rPr>
          <w:rFonts w:ascii="TH SarabunPSK" w:hAnsi="TH SarabunPSK" w:cs="TH SarabunPSK" w:hint="cs"/>
          <w:sz w:val="36"/>
          <w:szCs w:val="36"/>
          <w:cs/>
        </w:rPr>
        <w:tab/>
      </w:r>
      <w:r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1. การพัฒนายกระดับการให้บริการ / </w:t>
      </w:r>
      <w:r>
        <w:rPr>
          <w:rFonts w:ascii="TH SarabunPSK" w:hAnsi="TH SarabunPSK" w:cs="TH SarabunPSK" w:hint="cs"/>
          <w:b/>
          <w:bCs/>
          <w:sz w:val="36"/>
          <w:szCs w:val="36"/>
        </w:rPr>
        <w:t>One Stop Service</w:t>
      </w:r>
      <w:r>
        <w:rPr>
          <w:rFonts w:ascii="TH SarabunPSK" w:hAnsi="TH SarabunPSK" w:cs="TH SarabunPSK" w:hint="cs"/>
          <w:sz w:val="36"/>
          <w:szCs w:val="36"/>
          <w:cs/>
        </w:rPr>
        <w:t xml:space="preserve"> เพื่ออำนวยความสะดวกประชาชนที่มารับบริการโดยสถานีตำรวจดำเนินการปรับปรุงพัฒนาหน่วยงาน ดังต่อไปนี้</w:t>
      </w:r>
    </w:p>
    <w:p w14:paraId="021D8DC5" w14:textId="77777777" w:rsidR="00771F99" w:rsidRDefault="00445632">
      <w:pPr>
        <w:tabs>
          <w:tab w:val="left" w:pos="931"/>
        </w:tabs>
        <w:spacing w:after="0"/>
        <w:ind w:left="426"/>
        <w:rPr>
          <w:rFonts w:ascii="TH SarabunPSK" w:hAnsi="TH SarabunPSK" w:cs="TH SarabunPSK"/>
          <w:sz w:val="36"/>
          <w:szCs w:val="36"/>
        </w:rPr>
      </w:pPr>
      <w:r>
        <w:rPr>
          <w:rFonts w:ascii="TH SarabunPSK" w:hAnsi="TH SarabunPSK" w:cs="TH SarabunPSK" w:hint="cs"/>
          <w:sz w:val="36"/>
          <w:szCs w:val="36"/>
          <w:cs/>
        </w:rPr>
        <w:tab/>
      </w:r>
      <w:r>
        <w:rPr>
          <w:rFonts w:ascii="TH SarabunPSK" w:hAnsi="TH SarabunPSK" w:cs="TH SarabunPSK" w:hint="cs"/>
          <w:sz w:val="36"/>
          <w:szCs w:val="36"/>
          <w:cs/>
        </w:rPr>
        <w:tab/>
      </w:r>
      <w:r>
        <w:rPr>
          <w:rFonts w:ascii="TH SarabunPSK" w:hAnsi="TH SarabunPSK" w:cs="TH SarabunPSK" w:hint="cs"/>
          <w:sz w:val="36"/>
          <w:szCs w:val="36"/>
          <w:cs/>
        </w:rPr>
        <w:tab/>
        <w:t>1.1 จุดประชาสัมพันธ์/สอบถามความคืบหน้าการดำเนินคดี</w:t>
      </w:r>
    </w:p>
    <w:p w14:paraId="42D45EB6" w14:textId="77777777" w:rsidR="00771F99" w:rsidRDefault="00445632">
      <w:pPr>
        <w:tabs>
          <w:tab w:val="left" w:pos="931"/>
        </w:tabs>
        <w:spacing w:after="0"/>
        <w:ind w:left="426"/>
        <w:rPr>
          <w:rFonts w:ascii="TH SarabunPSK" w:hAnsi="TH SarabunPSK" w:cs="TH SarabunPSK"/>
          <w:sz w:val="36"/>
          <w:szCs w:val="36"/>
        </w:rPr>
      </w:pPr>
      <w:r>
        <w:rPr>
          <w:rFonts w:ascii="TH SarabunPSK" w:hAnsi="TH SarabunPSK" w:cs="TH SarabunPSK" w:hint="cs"/>
          <w:sz w:val="36"/>
          <w:szCs w:val="36"/>
          <w:cs/>
        </w:rPr>
        <w:tab/>
      </w:r>
      <w:r>
        <w:rPr>
          <w:rFonts w:ascii="TH SarabunPSK" w:hAnsi="TH SarabunPSK" w:cs="TH SarabunPSK" w:hint="cs"/>
          <w:sz w:val="36"/>
          <w:szCs w:val="36"/>
          <w:cs/>
        </w:rPr>
        <w:tab/>
      </w:r>
      <w:r>
        <w:rPr>
          <w:rFonts w:ascii="TH SarabunPSK" w:hAnsi="TH SarabunPSK" w:cs="TH SarabunPSK" w:hint="cs"/>
          <w:sz w:val="36"/>
          <w:szCs w:val="36"/>
          <w:cs/>
        </w:rPr>
        <w:tab/>
        <w:t>1.2 ป้ายประชา</w:t>
      </w:r>
      <w:r>
        <w:rPr>
          <w:rFonts w:ascii="TH SarabunPSK" w:hAnsi="TH SarabunPSK" w:cs="TH SarabunPSK" w:hint="cs"/>
          <w:sz w:val="36"/>
          <w:szCs w:val="36"/>
          <w:cs/>
        </w:rPr>
        <w:t>สัมพันธ์จุดบริการ</w:t>
      </w:r>
    </w:p>
    <w:p w14:paraId="68424309" w14:textId="77777777" w:rsidR="00771F99" w:rsidRDefault="00445632">
      <w:pPr>
        <w:tabs>
          <w:tab w:val="left" w:pos="931"/>
        </w:tabs>
        <w:spacing w:after="0"/>
        <w:ind w:left="426"/>
        <w:rPr>
          <w:rFonts w:ascii="TH SarabunPSK" w:hAnsi="TH SarabunPSK" w:cs="TH SarabunPSK"/>
          <w:sz w:val="36"/>
          <w:szCs w:val="36"/>
        </w:rPr>
      </w:pPr>
      <w:r>
        <w:rPr>
          <w:rFonts w:ascii="TH SarabunPSK" w:hAnsi="TH SarabunPSK" w:cs="TH SarabunPSK" w:hint="cs"/>
          <w:sz w:val="36"/>
          <w:szCs w:val="36"/>
          <w:cs/>
        </w:rPr>
        <w:tab/>
      </w:r>
      <w:r>
        <w:rPr>
          <w:rFonts w:ascii="TH SarabunPSK" w:hAnsi="TH SarabunPSK" w:cs="TH SarabunPSK" w:hint="cs"/>
          <w:sz w:val="36"/>
          <w:szCs w:val="36"/>
          <w:cs/>
        </w:rPr>
        <w:tab/>
      </w:r>
      <w:r>
        <w:rPr>
          <w:rFonts w:ascii="TH SarabunPSK" w:hAnsi="TH SarabunPSK" w:cs="TH SarabunPSK" w:hint="cs"/>
          <w:sz w:val="36"/>
          <w:szCs w:val="36"/>
          <w:cs/>
        </w:rPr>
        <w:tab/>
        <w:t xml:space="preserve">1.3 ป้ายพันธะสัญญา </w:t>
      </w:r>
    </w:p>
    <w:p w14:paraId="511295B9" w14:textId="77777777" w:rsidR="00771F99" w:rsidRDefault="00445632">
      <w:pPr>
        <w:tabs>
          <w:tab w:val="left" w:pos="931"/>
        </w:tabs>
        <w:spacing w:after="0"/>
        <w:ind w:left="426"/>
        <w:rPr>
          <w:rFonts w:ascii="TH SarabunPSK" w:hAnsi="TH SarabunPSK" w:cs="TH SarabunPSK"/>
          <w:sz w:val="36"/>
          <w:szCs w:val="36"/>
        </w:rPr>
      </w:pPr>
      <w:r>
        <w:rPr>
          <w:rFonts w:ascii="TH SarabunPSK" w:hAnsi="TH SarabunPSK" w:cs="TH SarabunPSK" w:hint="cs"/>
          <w:sz w:val="36"/>
          <w:szCs w:val="36"/>
          <w:cs/>
        </w:rPr>
        <w:tab/>
      </w:r>
      <w:r>
        <w:rPr>
          <w:rFonts w:ascii="TH SarabunPSK" w:hAnsi="TH SarabunPSK" w:cs="TH SarabunPSK" w:hint="cs"/>
          <w:sz w:val="36"/>
          <w:szCs w:val="36"/>
          <w:cs/>
        </w:rPr>
        <w:tab/>
      </w:r>
      <w:r>
        <w:rPr>
          <w:rFonts w:ascii="TH SarabunPSK" w:hAnsi="TH SarabunPSK" w:cs="TH SarabunPSK" w:hint="cs"/>
          <w:sz w:val="36"/>
          <w:szCs w:val="36"/>
          <w:cs/>
        </w:rPr>
        <w:tab/>
        <w:t xml:space="preserve">1.4 ป้าย </w:t>
      </w:r>
      <w:r>
        <w:rPr>
          <w:rFonts w:ascii="TH SarabunPSK" w:hAnsi="TH SarabunPSK" w:cs="TH SarabunPSK" w:hint="cs"/>
          <w:sz w:val="36"/>
          <w:szCs w:val="36"/>
        </w:rPr>
        <w:t>No Gift Policy</w:t>
      </w:r>
    </w:p>
    <w:p w14:paraId="5106B1CC" w14:textId="77777777" w:rsidR="00771F99" w:rsidRDefault="00445632">
      <w:pPr>
        <w:tabs>
          <w:tab w:val="left" w:pos="931"/>
        </w:tabs>
        <w:spacing w:after="0"/>
        <w:ind w:left="426"/>
        <w:rPr>
          <w:rFonts w:ascii="TH SarabunPSK" w:hAnsi="TH SarabunPSK" w:cs="TH SarabunPSK"/>
          <w:sz w:val="36"/>
          <w:szCs w:val="36"/>
          <w:cs/>
        </w:rPr>
      </w:pPr>
      <w:r>
        <w:rPr>
          <w:rFonts w:ascii="TH SarabunPSK" w:hAnsi="TH SarabunPSK" w:cs="TH SarabunPSK" w:hint="cs"/>
          <w:sz w:val="36"/>
          <w:szCs w:val="36"/>
          <w:cs/>
        </w:rPr>
        <w:tab/>
      </w:r>
      <w:r>
        <w:rPr>
          <w:rFonts w:ascii="TH SarabunPSK" w:hAnsi="TH SarabunPSK" w:cs="TH SarabunPSK" w:hint="cs"/>
          <w:sz w:val="36"/>
          <w:szCs w:val="36"/>
          <w:cs/>
        </w:rPr>
        <w:tab/>
      </w:r>
      <w:r>
        <w:rPr>
          <w:rFonts w:ascii="TH SarabunPSK" w:hAnsi="TH SarabunPSK" w:cs="TH SarabunPSK" w:hint="cs"/>
          <w:sz w:val="36"/>
          <w:szCs w:val="36"/>
          <w:cs/>
        </w:rPr>
        <w:tab/>
        <w:t>1.5 ป้ายประชาสัมพันธ์</w:t>
      </w:r>
      <w:r>
        <w:rPr>
          <w:rFonts w:ascii="TH SarabunPSK" w:hAnsi="TH SarabunPSK" w:cs="TH SarabunPSK" w:hint="cs"/>
          <w:sz w:val="36"/>
          <w:szCs w:val="36"/>
        </w:rPr>
        <w:t xml:space="preserve"> Download</w:t>
      </w:r>
      <w:r>
        <w:rPr>
          <w:rFonts w:ascii="TH SarabunPSK" w:hAnsi="TH SarabunPSK" w:cs="TH SarabunPSK" w:hint="cs"/>
          <w:sz w:val="36"/>
          <w:szCs w:val="36"/>
          <w:cs/>
        </w:rPr>
        <w:t xml:space="preserve"> คู่มือการให้บริการ</w:t>
      </w:r>
    </w:p>
    <w:p w14:paraId="08DFC5EA" w14:textId="77777777" w:rsidR="00771F99" w:rsidRDefault="00445632">
      <w:pPr>
        <w:tabs>
          <w:tab w:val="left" w:pos="931"/>
        </w:tabs>
        <w:spacing w:after="0"/>
        <w:ind w:left="426"/>
        <w:rPr>
          <w:rFonts w:ascii="TH SarabunPSK" w:hAnsi="TH SarabunPSK" w:cs="TH SarabunPSK"/>
          <w:sz w:val="36"/>
          <w:szCs w:val="36"/>
          <w:cs/>
        </w:rPr>
      </w:pPr>
      <w:r>
        <w:rPr>
          <w:rFonts w:ascii="TH SarabunPSK" w:hAnsi="TH SarabunPSK" w:cs="TH SarabunPSK" w:hint="cs"/>
          <w:sz w:val="36"/>
          <w:szCs w:val="36"/>
          <w:cs/>
        </w:rPr>
        <w:t xml:space="preserve">        </w:t>
      </w:r>
      <w:r>
        <w:rPr>
          <w:rFonts w:ascii="TH SarabunPSK" w:hAnsi="TH SarabunPSK" w:cs="TH SarabunPSK" w:hint="cs"/>
          <w:sz w:val="36"/>
          <w:szCs w:val="36"/>
          <w:cs/>
        </w:rPr>
        <w:tab/>
      </w:r>
      <w:r>
        <w:rPr>
          <w:rFonts w:ascii="TH SarabunPSK" w:hAnsi="TH SarabunPSK" w:cs="TH SarabunPSK" w:hint="cs"/>
          <w:sz w:val="36"/>
          <w:szCs w:val="36"/>
          <w:cs/>
        </w:rPr>
        <w:tab/>
        <w:t>1.6 การจัดสิ่งอำนวยความสะดวก การให้บริการประชาชน</w:t>
      </w:r>
    </w:p>
    <w:p w14:paraId="0BB85D94" w14:textId="77777777" w:rsidR="00771F99" w:rsidRDefault="00445632">
      <w:pPr>
        <w:pStyle w:val="Default"/>
        <w:jc w:val="thaiDistribute"/>
        <w:rPr>
          <w:b/>
          <w:bCs/>
          <w:sz w:val="36"/>
          <w:szCs w:val="36"/>
        </w:rPr>
      </w:pPr>
      <w:r>
        <w:rPr>
          <w:rFonts w:hint="cs"/>
          <w:b/>
          <w:bCs/>
          <w:sz w:val="36"/>
          <w:szCs w:val="36"/>
          <w:cs/>
        </w:rPr>
        <w:tab/>
        <w:t>2</w:t>
      </w:r>
      <w:r>
        <w:rPr>
          <w:rFonts w:hint="cs"/>
          <w:b/>
          <w:bCs/>
          <w:sz w:val="36"/>
          <w:szCs w:val="36"/>
        </w:rPr>
        <w:t xml:space="preserve">) </w:t>
      </w:r>
      <w:r>
        <w:rPr>
          <w:rFonts w:hint="cs"/>
          <w:b/>
          <w:bCs/>
          <w:sz w:val="36"/>
          <w:szCs w:val="36"/>
          <w:cs/>
        </w:rPr>
        <w:t>การสื่อสาร บทบาทภารกิจ</w:t>
      </w:r>
      <w:r>
        <w:rPr>
          <w:rFonts w:hint="cs"/>
          <w:b/>
          <w:bCs/>
          <w:sz w:val="36"/>
          <w:szCs w:val="36"/>
          <w:cs/>
        </w:rPr>
        <w:t>และผลการปฎิบัติงานของสถานีตำรวจภูธรคลองแดน</w:t>
      </w:r>
      <w:r>
        <w:rPr>
          <w:rFonts w:hint="cs"/>
          <w:b/>
          <w:bCs/>
          <w:sz w:val="36"/>
          <w:szCs w:val="36"/>
          <w:cs/>
        </w:rPr>
        <w:t xml:space="preserve"> ให้กับผู้มารับบริการให้รับทราบ</w:t>
      </w:r>
    </w:p>
    <w:p w14:paraId="3AEAB9C1" w14:textId="77777777" w:rsidR="00771F99" w:rsidRDefault="00445632">
      <w:pPr>
        <w:pStyle w:val="Default"/>
        <w:jc w:val="thaiDistribute"/>
        <w:rPr>
          <w:sz w:val="36"/>
          <w:szCs w:val="36"/>
        </w:rPr>
      </w:pPr>
      <w:r>
        <w:rPr>
          <w:rFonts w:hint="cs"/>
          <w:b/>
          <w:bCs/>
          <w:sz w:val="36"/>
          <w:szCs w:val="36"/>
          <w:cs/>
        </w:rPr>
        <w:tab/>
      </w:r>
      <w:r>
        <w:rPr>
          <w:rFonts w:hint="cs"/>
          <w:b/>
          <w:bCs/>
          <w:sz w:val="36"/>
          <w:szCs w:val="36"/>
          <w:cs/>
        </w:rPr>
        <w:tab/>
      </w:r>
      <w:r>
        <w:rPr>
          <w:rFonts w:hint="cs"/>
          <w:sz w:val="36"/>
          <w:szCs w:val="36"/>
          <w:cs/>
        </w:rPr>
        <w:t>2.1</w:t>
      </w:r>
      <w:r>
        <w:rPr>
          <w:rFonts w:hint="cs"/>
          <w:sz w:val="36"/>
          <w:szCs w:val="36"/>
        </w:rPr>
        <w:t xml:space="preserve"> </w:t>
      </w:r>
      <w:r>
        <w:rPr>
          <w:rFonts w:hint="cs"/>
          <w:sz w:val="36"/>
          <w:szCs w:val="36"/>
          <w:cs/>
        </w:rPr>
        <w:t>การจัดทำเว็บไซต์</w:t>
      </w:r>
      <w:r>
        <w:rPr>
          <w:rFonts w:hint="cs"/>
          <w:sz w:val="36"/>
          <w:szCs w:val="36"/>
          <w:cs/>
        </w:rPr>
        <w:t xml:space="preserve">/ปรับปรุงข้อมูลให้เป็นปัจจุบันประชาสมัมพันธ์ผลการปฎิบัติงาน </w:t>
      </w:r>
      <w:r>
        <w:rPr>
          <w:rFonts w:hint="cs"/>
          <w:sz w:val="36"/>
          <w:szCs w:val="36"/>
          <w:cs/>
        </w:rPr>
        <w:t>ผ่านเว็บไซต์และเพจเฟสบุ๊คของสถานีตำรวจ</w:t>
      </w:r>
      <w:r>
        <w:rPr>
          <w:rFonts w:hint="cs"/>
          <w:sz w:val="36"/>
          <w:szCs w:val="36"/>
        </w:rPr>
        <w:t xml:space="preserve"> </w:t>
      </w:r>
    </w:p>
    <w:p w14:paraId="59E4E36C" w14:textId="77777777" w:rsidR="00771F99" w:rsidRDefault="00445632">
      <w:pPr>
        <w:pStyle w:val="Default"/>
        <w:jc w:val="thaiDistribute"/>
        <w:rPr>
          <w:sz w:val="36"/>
          <w:szCs w:val="36"/>
        </w:rPr>
      </w:pPr>
      <w:r>
        <w:rPr>
          <w:rFonts w:hint="cs"/>
          <w:sz w:val="36"/>
          <w:szCs w:val="36"/>
          <w:cs/>
        </w:rPr>
        <w:tab/>
      </w:r>
      <w:r>
        <w:rPr>
          <w:rFonts w:hint="cs"/>
          <w:sz w:val="36"/>
          <w:szCs w:val="36"/>
          <w:cs/>
        </w:rPr>
        <w:tab/>
        <w:t>2.2</w:t>
      </w:r>
      <w:r>
        <w:rPr>
          <w:rFonts w:hint="cs"/>
          <w:sz w:val="36"/>
          <w:szCs w:val="36"/>
        </w:rPr>
        <w:t xml:space="preserve"> </w:t>
      </w:r>
      <w:r>
        <w:rPr>
          <w:rFonts w:hint="cs"/>
          <w:sz w:val="36"/>
          <w:szCs w:val="36"/>
          <w:cs/>
        </w:rPr>
        <w:t>การจัดทำข้อมูลสาธารณะตามเกณฑ์การประเมินและข้อมูลที่เกี</w:t>
      </w:r>
      <w:r>
        <w:rPr>
          <w:rFonts w:hint="cs"/>
          <w:sz w:val="36"/>
          <w:szCs w:val="36"/>
          <w:cs/>
        </w:rPr>
        <w:t>่ยวข้องต่าง</w:t>
      </w:r>
      <w:r>
        <w:rPr>
          <w:rFonts w:hint="cs"/>
          <w:sz w:val="36"/>
          <w:szCs w:val="36"/>
        </w:rPr>
        <w:t xml:space="preserve"> </w:t>
      </w:r>
      <w:r>
        <w:rPr>
          <w:rFonts w:hint="cs"/>
          <w:sz w:val="36"/>
          <w:szCs w:val="36"/>
          <w:cs/>
        </w:rPr>
        <w:t>ๆ</w:t>
      </w:r>
      <w:r>
        <w:rPr>
          <w:rFonts w:hint="cs"/>
          <w:sz w:val="36"/>
          <w:szCs w:val="36"/>
        </w:rPr>
        <w:t xml:space="preserve"> </w:t>
      </w:r>
    </w:p>
    <w:p w14:paraId="3CF59CEC" w14:textId="77777777" w:rsidR="00771F99" w:rsidRDefault="00445632">
      <w:pPr>
        <w:pStyle w:val="Default"/>
        <w:jc w:val="thaiDistribute"/>
        <w:rPr>
          <w:sz w:val="36"/>
          <w:szCs w:val="36"/>
        </w:rPr>
      </w:pPr>
      <w:r>
        <w:rPr>
          <w:rFonts w:hint="cs"/>
          <w:sz w:val="36"/>
          <w:szCs w:val="36"/>
          <w:cs/>
        </w:rPr>
        <w:tab/>
      </w:r>
      <w:r>
        <w:rPr>
          <w:rFonts w:hint="cs"/>
          <w:sz w:val="36"/>
          <w:szCs w:val="36"/>
          <w:cs/>
        </w:rPr>
        <w:tab/>
        <w:t>2.3</w:t>
      </w:r>
      <w:r>
        <w:rPr>
          <w:rFonts w:hint="cs"/>
          <w:sz w:val="36"/>
          <w:szCs w:val="36"/>
        </w:rPr>
        <w:t xml:space="preserve"> </w:t>
      </w:r>
      <w:r>
        <w:rPr>
          <w:rFonts w:hint="cs"/>
          <w:sz w:val="36"/>
          <w:szCs w:val="36"/>
          <w:cs/>
        </w:rPr>
        <w:t>การกำกับติดตามการเผยแพร่ข้อมูลสาธารณะอย่างต่อเนื่อง</w:t>
      </w:r>
      <w:r>
        <w:rPr>
          <w:rFonts w:hint="cs"/>
          <w:sz w:val="36"/>
          <w:szCs w:val="36"/>
        </w:rPr>
        <w:t xml:space="preserve"> </w:t>
      </w:r>
    </w:p>
    <w:p w14:paraId="3591D8C9" w14:textId="77777777" w:rsidR="00771F99" w:rsidRDefault="00445632">
      <w:pPr>
        <w:tabs>
          <w:tab w:val="left" w:pos="931"/>
        </w:tabs>
        <w:spacing w:after="0"/>
        <w:jc w:val="thaiDistribute"/>
        <w:rPr>
          <w:rFonts w:ascii="TH SarabunPSK" w:hAnsi="TH SarabunPSK" w:cs="TH SarabunPSK"/>
          <w:sz w:val="36"/>
          <w:szCs w:val="36"/>
        </w:rPr>
      </w:pPr>
      <w:r>
        <w:rPr>
          <w:rFonts w:ascii="TH SarabunPSK" w:hAnsi="TH SarabunPSK" w:cs="TH SarabunPSK" w:hint="cs"/>
          <w:b/>
          <w:bCs/>
          <w:sz w:val="36"/>
          <w:szCs w:val="36"/>
          <w:cs/>
        </w:rPr>
        <w:t>3. ยกระดับการเผยแพร่ข้อมูลสาธารณะ (</w:t>
      </w:r>
      <w:r>
        <w:rPr>
          <w:rFonts w:ascii="TH SarabunPSK" w:hAnsi="TH SarabunPSK" w:cs="TH SarabunPSK" w:hint="cs"/>
          <w:b/>
          <w:bCs/>
          <w:sz w:val="36"/>
          <w:szCs w:val="36"/>
        </w:rPr>
        <w:t>OIT</w:t>
      </w:r>
      <w:r>
        <w:rPr>
          <w:rFonts w:ascii="TH SarabunPSK" w:hAnsi="TH SarabunPSK" w:cs="TH SarabunPSK" w:hint="cs"/>
          <w:b/>
          <w:bCs/>
          <w:sz w:val="36"/>
          <w:szCs w:val="36"/>
          <w:cs/>
        </w:rPr>
        <w:t>)</w:t>
      </w:r>
      <w:r>
        <w:rPr>
          <w:rFonts w:ascii="TH SarabunPSK" w:hAnsi="TH SarabunPSK" w:cs="TH SarabunPSK" w:hint="cs"/>
          <w:sz w:val="36"/>
          <w:szCs w:val="36"/>
          <w:cs/>
        </w:rPr>
        <w:t xml:space="preserve">  ตามแบบตรวจสอบการเปิดเผยข้อมูลสาธารณะ</w:t>
      </w:r>
    </w:p>
    <w:p w14:paraId="373662B3" w14:textId="77777777" w:rsidR="00771F99" w:rsidRDefault="00445632">
      <w:pPr>
        <w:tabs>
          <w:tab w:val="left" w:pos="931"/>
        </w:tabs>
        <w:spacing w:after="0"/>
        <w:ind w:left="426"/>
        <w:jc w:val="thaiDistribute"/>
        <w:rPr>
          <w:rFonts w:ascii="TH SarabunPSK" w:hAnsi="TH SarabunPSK" w:cs="TH SarabunPSK"/>
          <w:sz w:val="36"/>
          <w:szCs w:val="36"/>
        </w:rPr>
      </w:pPr>
      <w:r>
        <w:rPr>
          <w:rFonts w:ascii="TH SarabunPSK" w:hAnsi="TH SarabunPSK" w:cs="TH SarabunPSK" w:hint="cs"/>
          <w:sz w:val="36"/>
          <w:szCs w:val="36"/>
          <w:cs/>
        </w:rPr>
        <w:tab/>
      </w:r>
      <w:r>
        <w:rPr>
          <w:rFonts w:ascii="TH SarabunPSK" w:hAnsi="TH SarabunPSK" w:cs="TH SarabunPSK" w:hint="cs"/>
          <w:sz w:val="36"/>
          <w:szCs w:val="36"/>
          <w:cs/>
        </w:rPr>
        <w:tab/>
      </w:r>
      <w:r>
        <w:rPr>
          <w:rFonts w:ascii="TH SarabunPSK" w:hAnsi="TH SarabunPSK" w:cs="TH SarabunPSK" w:hint="cs"/>
          <w:sz w:val="36"/>
          <w:szCs w:val="36"/>
          <w:cs/>
        </w:rPr>
        <w:tab/>
        <w:t>2.1 การจัดทำเว็บไซต์/ปรับปรุงข้อมูลให้เป็นปัจจุบัน</w:t>
      </w:r>
    </w:p>
    <w:p w14:paraId="3C753209" w14:textId="77777777" w:rsidR="00771F99" w:rsidRDefault="00445632">
      <w:pPr>
        <w:tabs>
          <w:tab w:val="left" w:pos="931"/>
        </w:tabs>
        <w:spacing w:after="0"/>
        <w:ind w:left="426"/>
        <w:jc w:val="thaiDistribute"/>
        <w:rPr>
          <w:rFonts w:ascii="TH SarabunPSK" w:hAnsi="TH SarabunPSK" w:cs="TH SarabunPSK"/>
          <w:sz w:val="36"/>
          <w:szCs w:val="36"/>
        </w:rPr>
      </w:pPr>
      <w:r>
        <w:rPr>
          <w:rFonts w:ascii="TH SarabunPSK" w:hAnsi="TH SarabunPSK" w:cs="TH SarabunPSK" w:hint="cs"/>
          <w:sz w:val="36"/>
          <w:szCs w:val="36"/>
          <w:cs/>
        </w:rPr>
        <w:tab/>
      </w:r>
      <w:r>
        <w:rPr>
          <w:rFonts w:ascii="TH SarabunPSK" w:hAnsi="TH SarabunPSK" w:cs="TH SarabunPSK" w:hint="cs"/>
          <w:sz w:val="36"/>
          <w:szCs w:val="36"/>
          <w:cs/>
        </w:rPr>
        <w:tab/>
      </w:r>
      <w:r>
        <w:rPr>
          <w:rFonts w:ascii="TH SarabunPSK" w:hAnsi="TH SarabunPSK" w:cs="TH SarabunPSK" w:hint="cs"/>
          <w:sz w:val="36"/>
          <w:szCs w:val="36"/>
          <w:cs/>
        </w:rPr>
        <w:tab/>
      </w:r>
      <w:r>
        <w:rPr>
          <w:rFonts w:ascii="TH SarabunPSK" w:hAnsi="TH SarabunPSK" w:cs="TH SarabunPSK" w:hint="cs"/>
          <w:sz w:val="36"/>
          <w:szCs w:val="36"/>
          <w:cs/>
        </w:rPr>
        <w:t xml:space="preserve">2.2 การจัดทำข้อมูลสาธารณะตามเกณฑ์การประเมินและข้อมูลที่เกี่ยวข้องต่างๆ </w:t>
      </w:r>
    </w:p>
    <w:p w14:paraId="770D6845" w14:textId="77777777" w:rsidR="00771F99" w:rsidRDefault="00445632">
      <w:pPr>
        <w:tabs>
          <w:tab w:val="left" w:pos="931"/>
        </w:tabs>
        <w:spacing w:after="0"/>
        <w:ind w:left="426"/>
        <w:jc w:val="thaiDistribute"/>
        <w:rPr>
          <w:rFonts w:ascii="TH SarabunPSK" w:hAnsi="TH SarabunPSK" w:cs="TH SarabunPSK"/>
          <w:sz w:val="36"/>
          <w:szCs w:val="36"/>
        </w:rPr>
      </w:pPr>
      <w:r>
        <w:rPr>
          <w:rFonts w:ascii="TH SarabunPSK" w:hAnsi="TH SarabunPSK" w:cs="TH SarabunPSK" w:hint="cs"/>
          <w:sz w:val="36"/>
          <w:szCs w:val="36"/>
          <w:cs/>
        </w:rPr>
        <w:tab/>
      </w:r>
      <w:r>
        <w:rPr>
          <w:rFonts w:ascii="TH SarabunPSK" w:hAnsi="TH SarabunPSK" w:cs="TH SarabunPSK" w:hint="cs"/>
          <w:sz w:val="36"/>
          <w:szCs w:val="36"/>
          <w:cs/>
        </w:rPr>
        <w:tab/>
      </w:r>
      <w:r>
        <w:rPr>
          <w:rFonts w:ascii="TH SarabunPSK" w:hAnsi="TH SarabunPSK" w:cs="TH SarabunPSK" w:hint="cs"/>
          <w:sz w:val="36"/>
          <w:szCs w:val="36"/>
          <w:cs/>
        </w:rPr>
        <w:tab/>
        <w:t>2.3 การกำกับติดตามการเผยแพร่ข้อมูลสาธารณะอย่างต่อเนื่อง</w:t>
      </w:r>
    </w:p>
    <w:p w14:paraId="58661993" w14:textId="77777777" w:rsidR="00771F99" w:rsidRDefault="00771F99">
      <w:pPr>
        <w:tabs>
          <w:tab w:val="left" w:pos="931"/>
        </w:tabs>
        <w:spacing w:after="0"/>
        <w:ind w:left="426"/>
        <w:jc w:val="thaiDistribute"/>
        <w:rPr>
          <w:rFonts w:ascii="TH SarabunPSK" w:hAnsi="TH SarabunPSK" w:cs="TH SarabunPSK"/>
          <w:sz w:val="36"/>
          <w:szCs w:val="36"/>
        </w:rPr>
      </w:pPr>
    </w:p>
    <w:p w14:paraId="5FEFF5A4" w14:textId="77777777" w:rsidR="00771F99" w:rsidRDefault="00771F99">
      <w:pPr>
        <w:tabs>
          <w:tab w:val="left" w:pos="931"/>
        </w:tabs>
        <w:spacing w:after="0"/>
        <w:ind w:left="426"/>
        <w:jc w:val="thaiDistribute"/>
        <w:rPr>
          <w:rFonts w:ascii="TH SarabunPSK" w:hAnsi="TH SarabunPSK" w:cs="TH SarabunPSK"/>
          <w:sz w:val="36"/>
          <w:szCs w:val="36"/>
          <w:cs/>
        </w:rPr>
        <w:sectPr w:rsidR="00771F99">
          <w:pgSz w:w="12240" w:h="15840"/>
          <w:pgMar w:top="851" w:right="851" w:bottom="851" w:left="851" w:header="709" w:footer="709" w:gutter="0"/>
          <w:cols w:space="708"/>
          <w:docGrid w:linePitch="360"/>
        </w:sectPr>
      </w:pPr>
    </w:p>
    <w:p w14:paraId="13AF7B3C" w14:textId="77777777" w:rsidR="00771F99" w:rsidRDefault="00445632">
      <w:pPr>
        <w:spacing w:before="120" w:after="0"/>
        <w:ind w:left="-426"/>
        <w:rPr>
          <w:rFonts w:ascii="TH SarabunPSK" w:hAnsi="TH SarabunPSK" w:cs="TH SarabunPSK"/>
          <w:b/>
          <w:bCs/>
          <w:sz w:val="36"/>
          <w:szCs w:val="36"/>
        </w:rPr>
      </w:pPr>
      <w:r>
        <w:rPr>
          <w:rFonts w:ascii="TH SarabunPSK" w:hAnsi="TH SarabunPSK" w:cs="TH SarabunPSK" w:hint="cs"/>
          <w:b/>
          <w:bCs/>
          <w:sz w:val="36"/>
          <w:szCs w:val="36"/>
          <w:cs/>
        </w:rPr>
        <w:lastRenderedPageBreak/>
        <w:t xml:space="preserve">แนวทางการยกระดับคุณธรรมและความโปร่งใสภายในหน่วยงาน </w:t>
      </w:r>
      <w:r>
        <w:rPr>
          <w:rFonts w:ascii="TH SarabunPSK" w:eastAsia="Calibri" w:hAnsi="TH SarabunPSK" w:cs="TH SarabunPSK" w:hint="cs"/>
          <w:b/>
          <w:bCs/>
          <w:spacing w:val="-4"/>
          <w:sz w:val="36"/>
          <w:szCs w:val="36"/>
          <w:cs/>
        </w:rPr>
        <w:t xml:space="preserve">การพัฒนายกระดับการให้บริการ / </w:t>
      </w:r>
      <w:r>
        <w:rPr>
          <w:rFonts w:ascii="TH SarabunPSK" w:eastAsia="Calibri" w:hAnsi="TH SarabunPSK" w:cs="TH SarabunPSK" w:hint="cs"/>
          <w:b/>
          <w:bCs/>
          <w:spacing w:val="-4"/>
          <w:sz w:val="36"/>
          <w:szCs w:val="36"/>
        </w:rPr>
        <w:t>One</w:t>
      </w:r>
      <w:r>
        <w:rPr>
          <w:rFonts w:ascii="TH SarabunPSK" w:eastAsia="Calibri" w:hAnsi="TH SarabunPSK" w:cs="TH SarabunPSK" w:hint="cs"/>
          <w:b/>
          <w:bCs/>
          <w:spacing w:val="-4"/>
          <w:sz w:val="36"/>
          <w:szCs w:val="36"/>
          <w:cs/>
        </w:rPr>
        <w:t xml:space="preserve"> </w:t>
      </w:r>
      <w:r>
        <w:rPr>
          <w:rFonts w:ascii="TH SarabunPSK" w:eastAsia="Calibri" w:hAnsi="TH SarabunPSK" w:cs="TH SarabunPSK" w:hint="cs"/>
          <w:b/>
          <w:bCs/>
          <w:spacing w:val="-4"/>
          <w:sz w:val="36"/>
          <w:szCs w:val="36"/>
        </w:rPr>
        <w:t>Stop</w:t>
      </w:r>
      <w:r>
        <w:rPr>
          <w:rFonts w:ascii="TH SarabunPSK" w:eastAsia="Calibri" w:hAnsi="TH SarabunPSK" w:cs="TH SarabunPSK" w:hint="cs"/>
          <w:b/>
          <w:bCs/>
          <w:spacing w:val="-4"/>
          <w:sz w:val="36"/>
          <w:szCs w:val="36"/>
          <w:cs/>
        </w:rPr>
        <w:t xml:space="preserve"> </w:t>
      </w:r>
      <w:r>
        <w:rPr>
          <w:rFonts w:ascii="TH SarabunPSK" w:eastAsia="Calibri" w:hAnsi="TH SarabunPSK" w:cs="TH SarabunPSK" w:hint="cs"/>
          <w:b/>
          <w:bCs/>
          <w:spacing w:val="-4"/>
          <w:sz w:val="36"/>
          <w:szCs w:val="36"/>
        </w:rPr>
        <w:t>Service</w:t>
      </w:r>
    </w:p>
    <w:tbl>
      <w:tblPr>
        <w:tblStyle w:val="TableGrid"/>
        <w:tblW w:w="10632" w:type="dxa"/>
        <w:tblInd w:w="-459" w:type="dxa"/>
        <w:tblLook w:val="04A0" w:firstRow="1" w:lastRow="0" w:firstColumn="1" w:lastColumn="0" w:noHBand="0" w:noVBand="1"/>
      </w:tblPr>
      <w:tblGrid>
        <w:gridCol w:w="3119"/>
        <w:gridCol w:w="4678"/>
        <w:gridCol w:w="2835"/>
      </w:tblGrid>
      <w:tr w:rsidR="00771F99" w14:paraId="404A5D3A" w14:textId="77777777">
        <w:trPr>
          <w:tblHeader/>
        </w:trPr>
        <w:tc>
          <w:tcPr>
            <w:tcW w:w="3119" w:type="dxa"/>
            <w:shd w:val="clear" w:color="auto" w:fill="E36C0A" w:themeFill="accent6" w:themeFillShade="BF"/>
          </w:tcPr>
          <w:p w14:paraId="4E175A6D" w14:textId="77777777" w:rsidR="00771F99" w:rsidRDefault="00445632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ด้าน</w:t>
            </w:r>
          </w:p>
        </w:tc>
        <w:tc>
          <w:tcPr>
            <w:tcW w:w="4678" w:type="dxa"/>
            <w:shd w:val="clear" w:color="auto" w:fill="E36C0A" w:themeFill="accent6" w:themeFillShade="BF"/>
          </w:tcPr>
          <w:p w14:paraId="70F4F930" w14:textId="77777777" w:rsidR="00771F99" w:rsidRDefault="00445632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ประเด็นที่ต้องปรับปรุง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>/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ยกระดับการพัฒนา</w:t>
            </w:r>
          </w:p>
        </w:tc>
        <w:tc>
          <w:tcPr>
            <w:tcW w:w="2835" w:type="dxa"/>
            <w:shd w:val="clear" w:color="auto" w:fill="E36C0A" w:themeFill="accent6" w:themeFillShade="BF"/>
          </w:tcPr>
          <w:p w14:paraId="01088E5E" w14:textId="77777777" w:rsidR="00771F99" w:rsidRDefault="00445632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ผู้รับผิดชอบ</w:t>
            </w:r>
          </w:p>
        </w:tc>
      </w:tr>
      <w:tr w:rsidR="00771F99" w14:paraId="679061ED" w14:textId="77777777">
        <w:tc>
          <w:tcPr>
            <w:tcW w:w="3119" w:type="dxa"/>
          </w:tcPr>
          <w:p w14:paraId="7FE752EF" w14:textId="77777777" w:rsidR="00771F99" w:rsidRDefault="00445632">
            <w:pPr>
              <w:widowControl w:val="0"/>
              <w:tabs>
                <w:tab w:val="left" w:pos="1440"/>
              </w:tabs>
              <w:spacing w:after="0" w:line="240" w:lineRule="auto"/>
              <w:rPr>
                <w:rFonts w:ascii="TH SarabunPSK" w:eastAsia="Calibri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sz w:val="36"/>
                <w:szCs w:val="36"/>
                <w:cs/>
              </w:rPr>
              <w:t>จุดประชาสัมพันธ์</w:t>
            </w:r>
            <w:r>
              <w:rPr>
                <w:rFonts w:ascii="TH SarabunPSK" w:eastAsia="Calibri" w:hAnsi="TH SarabunPSK" w:cs="TH SarabunPSK" w:hint="cs"/>
                <w:b/>
                <w:bCs/>
                <w:sz w:val="36"/>
                <w:szCs w:val="36"/>
              </w:rPr>
              <w:t>/</w:t>
            </w:r>
            <w:r>
              <w:rPr>
                <w:rFonts w:ascii="TH SarabunPSK" w:eastAsia="Calibri" w:hAnsi="TH SarabunPSK" w:cs="TH SarabunPSK" w:hint="cs"/>
                <w:b/>
                <w:bCs/>
                <w:sz w:val="36"/>
                <w:szCs w:val="36"/>
                <w:cs/>
              </w:rPr>
              <w:t>สอบถามความคืบหน้าการดำเนินคดี</w:t>
            </w:r>
          </w:p>
        </w:tc>
        <w:tc>
          <w:tcPr>
            <w:tcW w:w="4678" w:type="dxa"/>
          </w:tcPr>
          <w:p w14:paraId="68659076" w14:textId="77777777" w:rsidR="00771F99" w:rsidRDefault="00445632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sz w:val="36"/>
                <w:szCs w:val="36"/>
                <w:cs/>
              </w:rPr>
              <w:t>จุดประชาสัมพันธ์จะต้องจัดเจ้าหน้าที่ประชาสัมพันธ์เพื่อติดต่อประสานงานในเบื้องต้น โดยกำหนดแผ่นป้ายแสดงตารางเวรผู้ปฏิบัติหน้าที่ พร้อมเบอร์โทรศัพท์ที่สามารถติดต่อได้ ต้องจัดช่องทางที่สามารถให้ประชาชนสอบถามความคืบหน้าการดำเนินคดีได้และมีการประชาสัมพันธ์ในห้อง</w:t>
            </w:r>
            <w:r>
              <w:rPr>
                <w:rFonts w:ascii="TH SarabunPSK" w:hAnsi="TH SarabunPSK" w:cs="TH SarabunPSK" w:hint="cs"/>
                <w:sz w:val="36"/>
                <w:szCs w:val="36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sz w:val="36"/>
                <w:szCs w:val="36"/>
              </w:rPr>
              <w:t>One Stop Service</w:t>
            </w:r>
          </w:p>
        </w:tc>
        <w:tc>
          <w:tcPr>
            <w:tcW w:w="2835" w:type="dxa"/>
          </w:tcPr>
          <w:p w14:paraId="1B63DF9A" w14:textId="77777777" w:rsidR="00771F99" w:rsidRDefault="00445632">
            <w:pPr>
              <w:spacing w:before="120" w:after="0" w:line="240" w:lineRule="auto"/>
              <w:jc w:val="thaiDistribute"/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sz w:val="36"/>
                <w:szCs w:val="36"/>
                <w:cs/>
              </w:rPr>
              <w:t>หัวหน้างานอำนวยการ</w:t>
            </w:r>
          </w:p>
          <w:p w14:paraId="6185DD87" w14:textId="77777777" w:rsidR="00771F99" w:rsidRDefault="00445632">
            <w:pPr>
              <w:spacing w:before="120" w:after="0" w:line="240" w:lineRule="auto"/>
              <w:jc w:val="thaiDistribute"/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sz w:val="36"/>
                <w:szCs w:val="36"/>
                <w:cs/>
              </w:rPr>
              <w:t>งานอำนวยการทุกแผนกงาน</w:t>
            </w:r>
          </w:p>
        </w:tc>
      </w:tr>
      <w:tr w:rsidR="00771F99" w14:paraId="3A28B3EC" w14:textId="77777777">
        <w:tc>
          <w:tcPr>
            <w:tcW w:w="3119" w:type="dxa"/>
          </w:tcPr>
          <w:p w14:paraId="2909B1CB" w14:textId="77777777" w:rsidR="00771F99" w:rsidRDefault="00445632">
            <w:pPr>
              <w:widowControl w:val="0"/>
              <w:spacing w:after="0" w:line="240" w:lineRule="auto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ภาพป้ายประชาสัมพันธ์จุดบริการ </w:t>
            </w:r>
          </w:p>
        </w:tc>
        <w:tc>
          <w:tcPr>
            <w:tcW w:w="4678" w:type="dxa"/>
          </w:tcPr>
          <w:p w14:paraId="73F67369" w14:textId="77777777" w:rsidR="00771F99" w:rsidRDefault="00445632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sz w:val="36"/>
                <w:szCs w:val="36"/>
                <w:cs/>
              </w:rPr>
              <w:t xml:space="preserve">ภาพป้ายประชาสัมพันธ์ต้องติดตั้งให้ประชาชนได้เห็นชัดเจน เพื่อสามารถเข้าติดต่อราชการได้รวดเร็ว ที่จุดห้อง </w:t>
            </w:r>
            <w:r>
              <w:rPr>
                <w:rFonts w:ascii="TH SarabunPSK" w:hAnsi="TH SarabunPSK" w:cs="TH SarabunPSK" w:hint="cs"/>
                <w:sz w:val="36"/>
                <w:szCs w:val="36"/>
              </w:rPr>
              <w:t>One Stop Service</w:t>
            </w:r>
          </w:p>
        </w:tc>
        <w:tc>
          <w:tcPr>
            <w:tcW w:w="2835" w:type="dxa"/>
          </w:tcPr>
          <w:p w14:paraId="50B68BF7" w14:textId="77777777" w:rsidR="00771F99" w:rsidRDefault="00445632">
            <w:pPr>
              <w:spacing w:before="120" w:after="0" w:line="240" w:lineRule="auto"/>
              <w:jc w:val="thaiDistribute"/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sz w:val="36"/>
                <w:szCs w:val="36"/>
                <w:cs/>
              </w:rPr>
              <w:t>หัวหน้างานอำนวยการ</w:t>
            </w:r>
          </w:p>
          <w:p w14:paraId="06245049" w14:textId="77777777" w:rsidR="00771F99" w:rsidRDefault="00445632">
            <w:pPr>
              <w:spacing w:before="120" w:after="0" w:line="240" w:lineRule="auto"/>
              <w:jc w:val="thaiDistribute"/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sz w:val="36"/>
                <w:szCs w:val="36"/>
                <w:cs/>
              </w:rPr>
              <w:t>งานอำนวยการทุกแผนกงาน</w:t>
            </w:r>
          </w:p>
        </w:tc>
      </w:tr>
      <w:tr w:rsidR="00771F99" w14:paraId="5CBA0383" w14:textId="77777777">
        <w:tc>
          <w:tcPr>
            <w:tcW w:w="3119" w:type="dxa"/>
          </w:tcPr>
          <w:p w14:paraId="468B2F70" w14:textId="77777777" w:rsidR="00771F99" w:rsidRDefault="00445632">
            <w:pPr>
              <w:widowControl w:val="0"/>
              <w:spacing w:after="0" w:line="240" w:lineRule="auto"/>
              <w:jc w:val="thaiDistribute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ป้ายพันธะสัญญา</w:t>
            </w:r>
          </w:p>
        </w:tc>
        <w:tc>
          <w:tcPr>
            <w:tcW w:w="4678" w:type="dxa"/>
          </w:tcPr>
          <w:p w14:paraId="64A7B932" w14:textId="77777777" w:rsidR="00771F99" w:rsidRDefault="00445632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sz w:val="36"/>
                <w:szCs w:val="36"/>
                <w:cs/>
              </w:rPr>
              <w:t xml:space="preserve">ต้องจัดให้มีป้ายพันธะสัญญาติดตั้งให้ประชาชนได้เห็นชัดเจน ที่จุดห้อง </w:t>
            </w:r>
            <w:r>
              <w:rPr>
                <w:rFonts w:ascii="TH SarabunPSK" w:hAnsi="TH SarabunPSK" w:cs="TH SarabunPSK" w:hint="cs"/>
                <w:sz w:val="36"/>
                <w:szCs w:val="36"/>
              </w:rPr>
              <w:t>One Stop S</w:t>
            </w:r>
            <w:r>
              <w:rPr>
                <w:rFonts w:ascii="TH SarabunPSK" w:hAnsi="TH SarabunPSK" w:cs="TH SarabunPSK" w:hint="cs"/>
                <w:sz w:val="36"/>
                <w:szCs w:val="36"/>
              </w:rPr>
              <w:t>ervice</w:t>
            </w:r>
          </w:p>
        </w:tc>
        <w:tc>
          <w:tcPr>
            <w:tcW w:w="2835" w:type="dxa"/>
          </w:tcPr>
          <w:p w14:paraId="1178A762" w14:textId="77777777" w:rsidR="00771F99" w:rsidRDefault="00445632">
            <w:pPr>
              <w:spacing w:before="120" w:after="0" w:line="240" w:lineRule="auto"/>
              <w:jc w:val="thaiDistribute"/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sz w:val="36"/>
                <w:szCs w:val="36"/>
                <w:cs/>
              </w:rPr>
              <w:t>หัวหน้างานอำนวยการ</w:t>
            </w:r>
          </w:p>
        </w:tc>
      </w:tr>
      <w:tr w:rsidR="00771F99" w14:paraId="1D36D3B7" w14:textId="77777777">
        <w:tc>
          <w:tcPr>
            <w:tcW w:w="3119" w:type="dxa"/>
          </w:tcPr>
          <w:p w14:paraId="6725992C" w14:textId="77777777" w:rsidR="00771F99" w:rsidRDefault="00445632">
            <w:pPr>
              <w:widowControl w:val="0"/>
              <w:spacing w:after="0" w:line="240" w:lineRule="auto"/>
              <w:jc w:val="thaiDistribute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ภาพป้าย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>No Gift Policy</w:t>
            </w:r>
          </w:p>
        </w:tc>
        <w:tc>
          <w:tcPr>
            <w:tcW w:w="4678" w:type="dxa"/>
          </w:tcPr>
          <w:p w14:paraId="28720BFF" w14:textId="77777777" w:rsidR="00771F99" w:rsidRDefault="00445632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sz w:val="36"/>
                <w:szCs w:val="36"/>
                <w:cs/>
              </w:rPr>
              <w:t xml:space="preserve">ต้องจัดให้มีป้าย </w:t>
            </w:r>
            <w:r>
              <w:rPr>
                <w:rFonts w:ascii="TH SarabunPSK" w:hAnsi="TH SarabunPSK" w:cs="TH SarabunPSK" w:hint="cs"/>
                <w:sz w:val="36"/>
                <w:szCs w:val="36"/>
              </w:rPr>
              <w:t xml:space="preserve">No Gift Policy </w:t>
            </w:r>
            <w:r>
              <w:rPr>
                <w:rFonts w:ascii="TH SarabunPSK" w:hAnsi="TH SarabunPSK" w:cs="TH SarabunPSK" w:hint="cs"/>
                <w:sz w:val="36"/>
                <w:szCs w:val="36"/>
                <w:cs/>
              </w:rPr>
              <w:t xml:space="preserve">ติดไว้ที่จุดห้อง </w:t>
            </w:r>
            <w:r>
              <w:rPr>
                <w:rFonts w:ascii="TH SarabunPSK" w:hAnsi="TH SarabunPSK" w:cs="TH SarabunPSK" w:hint="cs"/>
                <w:sz w:val="36"/>
                <w:szCs w:val="36"/>
              </w:rPr>
              <w:t xml:space="preserve">One Stop Service </w:t>
            </w:r>
            <w:r>
              <w:rPr>
                <w:rFonts w:ascii="TH SarabunPSK" w:hAnsi="TH SarabunPSK" w:cs="TH SarabunPSK" w:hint="cs"/>
                <w:sz w:val="36"/>
                <w:szCs w:val="36"/>
                <w:cs/>
              </w:rPr>
              <w:t>ให้ประชาชนเห็นชัดเจน เพื่อแสดงเจตจำนงของหัวหน้าสถานีในการไม่รับของขวัญของกำนัน</w:t>
            </w:r>
            <w:r>
              <w:rPr>
                <w:rFonts w:ascii="TH SarabunPSK" w:hAnsi="TH SarabunPSK" w:cs="TH SarabunPSK" w:hint="cs"/>
                <w:sz w:val="36"/>
                <w:szCs w:val="36"/>
              </w:rPr>
              <w:t xml:space="preserve"> </w:t>
            </w:r>
          </w:p>
        </w:tc>
        <w:tc>
          <w:tcPr>
            <w:tcW w:w="2835" w:type="dxa"/>
          </w:tcPr>
          <w:p w14:paraId="3A42F567" w14:textId="77777777" w:rsidR="00771F99" w:rsidRDefault="00445632">
            <w:pPr>
              <w:spacing w:before="120" w:after="0" w:line="240" w:lineRule="auto"/>
              <w:jc w:val="thaiDistribute"/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sz w:val="36"/>
                <w:szCs w:val="36"/>
                <w:cs/>
              </w:rPr>
              <w:t>หัวหน้างานอำนวยการ</w:t>
            </w:r>
          </w:p>
          <w:p w14:paraId="35CD3A00" w14:textId="77777777" w:rsidR="00771F99" w:rsidRDefault="00445632">
            <w:pPr>
              <w:spacing w:before="120" w:after="0" w:line="240" w:lineRule="auto"/>
              <w:jc w:val="thaiDistribute"/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sz w:val="36"/>
                <w:szCs w:val="36"/>
                <w:cs/>
              </w:rPr>
              <w:t>งานอำนวยการทุกแผนกงาน</w:t>
            </w:r>
          </w:p>
        </w:tc>
      </w:tr>
      <w:tr w:rsidR="00771F99" w14:paraId="10E8072D" w14:textId="77777777">
        <w:tc>
          <w:tcPr>
            <w:tcW w:w="3119" w:type="dxa"/>
          </w:tcPr>
          <w:p w14:paraId="5B64D26B" w14:textId="77777777" w:rsidR="00771F99" w:rsidRDefault="00445632">
            <w:pPr>
              <w:widowControl w:val="0"/>
              <w:spacing w:after="0" w:line="240" w:lineRule="auto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ภาพป้ายประชาสัมพันธ์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 xml:space="preserve">Download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คู่มือการให้บริการ</w:t>
            </w:r>
          </w:p>
        </w:tc>
        <w:tc>
          <w:tcPr>
            <w:tcW w:w="4678" w:type="dxa"/>
          </w:tcPr>
          <w:p w14:paraId="45E942E4" w14:textId="77777777" w:rsidR="00771F99" w:rsidRDefault="00445632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sz w:val="36"/>
                <w:szCs w:val="36"/>
                <w:cs/>
              </w:rPr>
              <w:t xml:space="preserve">จัดให้มีป้ายประชาสัมพันธ์ให้ประชาชน </w:t>
            </w:r>
            <w:r>
              <w:rPr>
                <w:rFonts w:ascii="TH SarabunPSK" w:hAnsi="TH SarabunPSK" w:cs="TH SarabunPSK" w:hint="cs"/>
                <w:sz w:val="36"/>
                <w:szCs w:val="36"/>
              </w:rPr>
              <w:t xml:space="preserve">Download  </w:t>
            </w:r>
            <w:r>
              <w:rPr>
                <w:rFonts w:ascii="TH SarabunPSK" w:hAnsi="TH SarabunPSK" w:cs="TH SarabunPSK" w:hint="cs"/>
                <w:sz w:val="36"/>
                <w:szCs w:val="36"/>
                <w:cs/>
              </w:rPr>
              <w:t xml:space="preserve">คู่มือการให้บริการ ติดที่จุด ห้อง </w:t>
            </w:r>
            <w:r>
              <w:rPr>
                <w:rFonts w:ascii="TH SarabunPSK" w:hAnsi="TH SarabunPSK" w:cs="TH SarabunPSK" w:hint="cs"/>
                <w:sz w:val="36"/>
                <w:szCs w:val="36"/>
              </w:rPr>
              <w:t>One Stop Service</w:t>
            </w:r>
            <w:r>
              <w:rPr>
                <w:rFonts w:ascii="TH SarabunPSK" w:hAnsi="TH SarabunPSK" w:cs="TH SarabunPSK" w:hint="cs"/>
                <w:sz w:val="36"/>
                <w:szCs w:val="36"/>
                <w:cs/>
              </w:rPr>
              <w:t xml:space="preserve"> ให้ประชาชนทราบคู่มือประชาสัมพันธ์ในเว็บไซต์ของสถานี</w:t>
            </w:r>
          </w:p>
        </w:tc>
        <w:tc>
          <w:tcPr>
            <w:tcW w:w="2835" w:type="dxa"/>
          </w:tcPr>
          <w:p w14:paraId="20B7ED83" w14:textId="77777777" w:rsidR="00771F99" w:rsidRDefault="00445632">
            <w:pPr>
              <w:spacing w:before="120" w:after="0" w:line="240" w:lineRule="auto"/>
              <w:jc w:val="thaiDistribute"/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sz w:val="36"/>
                <w:szCs w:val="36"/>
                <w:cs/>
              </w:rPr>
              <w:t>หัวหน้างานอำนวยการ</w:t>
            </w:r>
          </w:p>
          <w:p w14:paraId="4B1F7569" w14:textId="77777777" w:rsidR="00771F99" w:rsidRDefault="00445632">
            <w:pPr>
              <w:spacing w:before="120" w:after="0" w:line="240" w:lineRule="auto"/>
              <w:jc w:val="thaiDistribute"/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sz w:val="36"/>
                <w:szCs w:val="36"/>
                <w:cs/>
              </w:rPr>
              <w:t>งานอำนวยการทุกแผนกงาน</w:t>
            </w:r>
          </w:p>
        </w:tc>
      </w:tr>
      <w:tr w:rsidR="00771F99" w14:paraId="6419270A" w14:textId="77777777">
        <w:tc>
          <w:tcPr>
            <w:tcW w:w="3119" w:type="dxa"/>
          </w:tcPr>
          <w:p w14:paraId="30680E82" w14:textId="77777777" w:rsidR="00771F99" w:rsidRDefault="00445632">
            <w:pPr>
              <w:widowControl w:val="0"/>
              <w:spacing w:after="0" w:line="240" w:lineRule="auto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ภาพการจัดสิ่งอำนวยความสะดวก การให้บริการประชาชน</w:t>
            </w:r>
          </w:p>
        </w:tc>
        <w:tc>
          <w:tcPr>
            <w:tcW w:w="4678" w:type="dxa"/>
          </w:tcPr>
          <w:p w14:paraId="23015DCE" w14:textId="77777777" w:rsidR="00771F99" w:rsidRDefault="00445632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sz w:val="36"/>
                <w:szCs w:val="36"/>
                <w:cs/>
              </w:rPr>
              <w:t xml:space="preserve">ณ จุดบริการ สถานีจัดบริการน้ำดื่ม สำหรับประชาชน มีที่นั่งพกระหว่างรอติดต่อราชการ มีบริการอินเตอร์เน็ต </w:t>
            </w:r>
            <w:r>
              <w:rPr>
                <w:rFonts w:ascii="TH SarabunPSK" w:hAnsi="TH SarabunPSK" w:cs="TH SarabunPSK" w:hint="cs"/>
                <w:sz w:val="36"/>
                <w:szCs w:val="36"/>
              </w:rPr>
              <w:t>WIFI</w:t>
            </w:r>
            <w:r>
              <w:rPr>
                <w:rFonts w:ascii="TH SarabunPSK" w:hAnsi="TH SarabunPSK" w:cs="TH SarabunPSK" w:hint="cs"/>
                <w:sz w:val="36"/>
                <w:szCs w:val="36"/>
                <w:cs/>
              </w:rPr>
              <w:t xml:space="preserve"> ฟรี สำ</w:t>
            </w:r>
            <w:r>
              <w:rPr>
                <w:rFonts w:ascii="TH SarabunPSK" w:hAnsi="TH SarabunPSK" w:cs="TH SarabunPSK" w:hint="cs"/>
                <w:sz w:val="36"/>
                <w:szCs w:val="36"/>
                <w:cs/>
              </w:rPr>
              <w:t xml:space="preserve">หรับประชาชนจุดบริการมีการติดตั้งทีวีไว้รับชมช่องสถานีโทรทัศน์สำหรับงานตำรวจแห่งชาติเพื่อทราบข้อมูล ข่าวสารของตำรวจ  จัดห้องน้ำ ชาย </w:t>
            </w:r>
            <w:r>
              <w:rPr>
                <w:rFonts w:ascii="TH SarabunPSK" w:hAnsi="TH SarabunPSK" w:cs="TH SarabunPSK" w:hint="cs"/>
                <w:sz w:val="36"/>
                <w:szCs w:val="36"/>
                <w:cs/>
              </w:rPr>
              <w:lastRenderedPageBreak/>
              <w:t>หญิง และผู้พิการที่สะอาดมีบริการอักษรเบลสำหรับผู้พิการทางสายตา และมีที่จอดรถสำหรับประชาชนผู้มาติดต่อราชการที่เพียงพอ</w:t>
            </w:r>
          </w:p>
        </w:tc>
        <w:tc>
          <w:tcPr>
            <w:tcW w:w="2835" w:type="dxa"/>
          </w:tcPr>
          <w:p w14:paraId="067873BE" w14:textId="77777777" w:rsidR="00771F99" w:rsidRDefault="00445632">
            <w:pPr>
              <w:spacing w:before="120" w:after="0" w:line="240" w:lineRule="auto"/>
              <w:jc w:val="thaiDistribute"/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sz w:val="36"/>
                <w:szCs w:val="36"/>
                <w:cs/>
              </w:rPr>
              <w:lastRenderedPageBreak/>
              <w:t>หัวหน้าง</w:t>
            </w:r>
            <w:r>
              <w:rPr>
                <w:rFonts w:ascii="TH SarabunPSK" w:hAnsi="TH SarabunPSK" w:cs="TH SarabunPSK" w:hint="cs"/>
                <w:sz w:val="36"/>
                <w:szCs w:val="36"/>
                <w:cs/>
              </w:rPr>
              <w:t>านอำนวยการ</w:t>
            </w:r>
          </w:p>
          <w:p w14:paraId="55FCF393" w14:textId="77777777" w:rsidR="00771F99" w:rsidRDefault="00445632">
            <w:pPr>
              <w:spacing w:before="120" w:after="0" w:line="240" w:lineRule="auto"/>
              <w:jc w:val="thaiDistribute"/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sz w:val="36"/>
                <w:szCs w:val="36"/>
                <w:cs/>
              </w:rPr>
              <w:t>งานอำนวยการทุกแผนกงาน</w:t>
            </w:r>
          </w:p>
        </w:tc>
      </w:tr>
    </w:tbl>
    <w:p w14:paraId="33FBA644" w14:textId="77777777" w:rsidR="00771F99" w:rsidRDefault="00771F99">
      <w:pPr>
        <w:rPr>
          <w:rFonts w:ascii="TH SarabunPSK" w:hAnsi="TH SarabunPSK" w:cs="TH SarabunPSK" w:hint="cs"/>
          <w:sz w:val="36"/>
          <w:szCs w:val="36"/>
        </w:rPr>
      </w:pPr>
    </w:p>
    <w:tbl>
      <w:tblPr>
        <w:tblStyle w:val="TableGrid"/>
        <w:tblpPr w:leftFromText="180" w:rightFromText="180" w:vertAnchor="text" w:horzAnchor="margin" w:tblpXSpec="center" w:tblpY="-86"/>
        <w:tblW w:w="10347" w:type="dxa"/>
        <w:tblLook w:val="04A0" w:firstRow="1" w:lastRow="0" w:firstColumn="1" w:lastColumn="0" w:noHBand="0" w:noVBand="1"/>
      </w:tblPr>
      <w:tblGrid>
        <w:gridCol w:w="3256"/>
        <w:gridCol w:w="4677"/>
        <w:gridCol w:w="2414"/>
      </w:tblGrid>
      <w:tr w:rsidR="00771F99" w14:paraId="01E453D5" w14:textId="77777777">
        <w:tc>
          <w:tcPr>
            <w:tcW w:w="3256" w:type="dxa"/>
          </w:tcPr>
          <w:p w14:paraId="58264D4D" w14:textId="77777777" w:rsidR="00771F99" w:rsidRDefault="00445632">
            <w:pPr>
              <w:widowControl w:val="0"/>
              <w:spacing w:after="0" w:line="240" w:lineRule="auto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ภาพการจัดสิ่งอำนวยความสะดวก การให้บริการประชาชน</w:t>
            </w:r>
          </w:p>
        </w:tc>
        <w:tc>
          <w:tcPr>
            <w:tcW w:w="4677" w:type="dxa"/>
          </w:tcPr>
          <w:p w14:paraId="50707191" w14:textId="77777777" w:rsidR="00771F99" w:rsidRDefault="00445632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sz w:val="36"/>
                <w:szCs w:val="36"/>
                <w:cs/>
              </w:rPr>
              <w:t xml:space="preserve">ณ จุดบริการ สถานีจัดบริการน้ำดื่ม สำหรับประชาชน มีที่นั่งพักระหว่างรอติดต่อราชการ มีบริการอินเตอร์เน็ต </w:t>
            </w:r>
            <w:r>
              <w:rPr>
                <w:rFonts w:ascii="TH SarabunPSK" w:hAnsi="TH SarabunPSK" w:cs="TH SarabunPSK" w:hint="cs"/>
                <w:sz w:val="36"/>
                <w:szCs w:val="36"/>
              </w:rPr>
              <w:t>WIFI</w:t>
            </w:r>
            <w:r>
              <w:rPr>
                <w:rFonts w:ascii="TH SarabunPSK" w:hAnsi="TH SarabunPSK" w:cs="TH SarabunPSK" w:hint="cs"/>
                <w:sz w:val="36"/>
                <w:szCs w:val="36"/>
                <w:cs/>
              </w:rPr>
              <w:t xml:space="preserve"> ฟรี สำหรับประชาชนจุดบริการมีการติดตั้งทีวีไว้รับชมช่องสถานีโทรทัศ</w:t>
            </w:r>
            <w:r>
              <w:rPr>
                <w:rFonts w:ascii="TH SarabunPSK" w:hAnsi="TH SarabunPSK" w:cs="TH SarabunPSK" w:hint="cs"/>
                <w:sz w:val="36"/>
                <w:szCs w:val="36"/>
                <w:cs/>
              </w:rPr>
              <w:t>น์สำหรับงานตำรวจแห่งชาติเพื่อทราบข้อมูล ข่าวสารของตำรวจ  จัดห้องน้ำ ชาย หญิง เพศที่สาม และผู้พิการ ที่สะอาดมีบริการอักษรเบลสำหรับผู้พิการทางสายตา และมีที่จอดรถสำหรับประชาชนผู้มาติดต่อราชการที่เพียงพอ</w:t>
            </w:r>
          </w:p>
        </w:tc>
        <w:tc>
          <w:tcPr>
            <w:tcW w:w="2414" w:type="dxa"/>
          </w:tcPr>
          <w:p w14:paraId="04C1A56A" w14:textId="77777777" w:rsidR="00771F99" w:rsidRDefault="00445632">
            <w:pPr>
              <w:spacing w:before="120" w:after="0" w:line="240" w:lineRule="auto"/>
              <w:jc w:val="thaiDistribute"/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sz w:val="36"/>
                <w:szCs w:val="36"/>
                <w:cs/>
              </w:rPr>
              <w:t>หัวหน้างานอำนวยการ</w:t>
            </w:r>
          </w:p>
          <w:p w14:paraId="13F38FE7" w14:textId="77777777" w:rsidR="00771F99" w:rsidRDefault="00445632">
            <w:pPr>
              <w:spacing w:before="120" w:after="0" w:line="240" w:lineRule="auto"/>
              <w:jc w:val="thaiDistribute"/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sz w:val="36"/>
                <w:szCs w:val="36"/>
                <w:cs/>
              </w:rPr>
              <w:t>งานอำนวยการทุกแผนกงาน</w:t>
            </w:r>
          </w:p>
        </w:tc>
      </w:tr>
    </w:tbl>
    <w:p w14:paraId="2F70CDB9" w14:textId="77777777" w:rsidR="00771F99" w:rsidRDefault="00445632">
      <w:pPr>
        <w:tabs>
          <w:tab w:val="left" w:pos="3694"/>
        </w:tabs>
        <w:rPr>
          <w:rFonts w:ascii="TH Niramit AS" w:eastAsia="Calibri" w:hAnsi="TH Niramit AS" w:cs="TH Niramit AS"/>
          <w:sz w:val="34"/>
          <w:szCs w:val="34"/>
        </w:rPr>
      </w:pPr>
      <w:r>
        <w:rPr>
          <w:rFonts w:ascii="TH SarabunPSK" w:hAnsi="TH SarabunPSK" w:cs="TH SarabunPSK" w:hint="cs"/>
          <w:sz w:val="36"/>
          <w:szCs w:val="36"/>
        </w:rPr>
        <w:t xml:space="preserve">      </w:t>
      </w:r>
      <w:r>
        <w:rPr>
          <w:rFonts w:ascii="TH SarabunPSK" w:hAnsi="TH SarabunPSK" w:cs="TH SarabunPSK"/>
          <w:sz w:val="36"/>
          <w:szCs w:val="36"/>
        </w:rPr>
        <w:tab/>
      </w:r>
    </w:p>
    <w:p w14:paraId="159106A8" w14:textId="77777777" w:rsidR="00771F99" w:rsidRDefault="00771F99">
      <w:pPr>
        <w:widowControl w:val="0"/>
        <w:spacing w:after="0" w:line="240" w:lineRule="auto"/>
        <w:jc w:val="thaiDistribute"/>
        <w:rPr>
          <w:cs/>
        </w:rPr>
        <w:sectPr w:rsidR="00771F99">
          <w:pgSz w:w="12240" w:h="15840"/>
          <w:pgMar w:top="851" w:right="1440" w:bottom="568" w:left="1440" w:header="708" w:footer="708" w:gutter="0"/>
          <w:cols w:space="708"/>
          <w:docGrid w:linePitch="360"/>
        </w:sectPr>
      </w:pPr>
    </w:p>
    <w:p w14:paraId="0AA38439" w14:textId="77777777" w:rsidR="00F17D38" w:rsidRPr="00F17D38" w:rsidRDefault="00F17D38" w:rsidP="00F17D38">
      <w:pPr>
        <w:widowControl w:val="0"/>
        <w:spacing w:after="0" w:line="240" w:lineRule="auto"/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F17D38">
        <w:rPr>
          <w:rFonts w:ascii="TH SarabunPSK" w:eastAsia="Calibri" w:hAnsi="TH SarabunPSK" w:cs="TH SarabunPSK"/>
          <w:b/>
          <w:bCs/>
          <w:sz w:val="32"/>
          <w:szCs w:val="32"/>
        </w:rPr>
        <w:lastRenderedPageBreak/>
        <w:t>3</w:t>
      </w:r>
      <w:r w:rsidRPr="00F17D38">
        <w:rPr>
          <w:rFonts w:ascii="TH SarabunPSK" w:eastAsia="Calibri" w:hAnsi="TH SarabunPSK" w:cs="TH SarabunPSK"/>
          <w:b/>
          <w:bCs/>
          <w:sz w:val="32"/>
          <w:szCs w:val="32"/>
          <w:cs/>
        </w:rPr>
        <w:t xml:space="preserve">) </w:t>
      </w:r>
      <w:r w:rsidRPr="00F17D38">
        <w:rPr>
          <w:rFonts w:ascii="TH SarabunPSK" w:eastAsia="Calibri" w:hAnsi="TH SarabunPSK" w:cs="TH SarabunPSK"/>
          <w:b/>
          <w:bCs/>
          <w:spacing w:val="-6"/>
          <w:sz w:val="32"/>
          <w:szCs w:val="32"/>
          <w:cs/>
        </w:rPr>
        <w:t>การเผยแพร่ข้อมูลสาธารณะ (</w:t>
      </w:r>
      <w:r w:rsidRPr="00F17D38">
        <w:rPr>
          <w:rFonts w:ascii="TH SarabunPSK" w:eastAsia="Calibri" w:hAnsi="TH SarabunPSK" w:cs="TH SarabunPSK"/>
          <w:b/>
          <w:bCs/>
          <w:spacing w:val="-6"/>
          <w:sz w:val="32"/>
          <w:szCs w:val="32"/>
        </w:rPr>
        <w:t xml:space="preserve">OIT) </w:t>
      </w:r>
      <w:r w:rsidRPr="00F17D38">
        <w:rPr>
          <w:rFonts w:ascii="TH SarabunPSK" w:eastAsia="Calibri" w:hAnsi="TH SarabunPSK" w:cs="TH SarabunPSK"/>
          <w:b/>
          <w:bCs/>
          <w:spacing w:val="-6"/>
          <w:sz w:val="32"/>
          <w:szCs w:val="32"/>
          <w:cs/>
        </w:rPr>
        <w:t>ตามแบบตรวจการเปิดเผยข้อมูลสาธารณะ</w:t>
      </w:r>
    </w:p>
    <w:tbl>
      <w:tblPr>
        <w:tblStyle w:val="TableGrid1"/>
        <w:tblW w:w="13893" w:type="dxa"/>
        <w:tblInd w:w="-998" w:type="dxa"/>
        <w:tblLook w:val="04A0" w:firstRow="1" w:lastRow="0" w:firstColumn="1" w:lastColumn="0" w:noHBand="0" w:noVBand="1"/>
      </w:tblPr>
      <w:tblGrid>
        <w:gridCol w:w="3545"/>
        <w:gridCol w:w="7938"/>
        <w:gridCol w:w="2410"/>
      </w:tblGrid>
      <w:tr w:rsidR="00F17D38" w:rsidRPr="00F17D38" w14:paraId="4C88B32C" w14:textId="77777777" w:rsidTr="006D10EE">
        <w:trPr>
          <w:tblHeader/>
        </w:trPr>
        <w:tc>
          <w:tcPr>
            <w:tcW w:w="3545" w:type="dxa"/>
            <w:shd w:val="clear" w:color="auto" w:fill="FFC000"/>
            <w:vAlign w:val="center"/>
          </w:tcPr>
          <w:p w14:paraId="3E1446B7" w14:textId="77777777" w:rsidR="00F17D38" w:rsidRPr="00F17D38" w:rsidRDefault="00F17D38" w:rsidP="00F17D38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17D3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ด้าน</w:t>
            </w:r>
          </w:p>
        </w:tc>
        <w:tc>
          <w:tcPr>
            <w:tcW w:w="7938" w:type="dxa"/>
            <w:shd w:val="clear" w:color="auto" w:fill="FFC000"/>
            <w:vAlign w:val="center"/>
          </w:tcPr>
          <w:p w14:paraId="2AE9A350" w14:textId="77777777" w:rsidR="00F17D38" w:rsidRPr="00F17D38" w:rsidRDefault="00F17D38" w:rsidP="00F17D38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17D3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ประเด็นที่ต้องยกระดับ</w:t>
            </w:r>
          </w:p>
          <w:p w14:paraId="602AFCD1" w14:textId="77777777" w:rsidR="00F17D38" w:rsidRPr="00F17D38" w:rsidRDefault="00F17D38" w:rsidP="00F17D38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F17D3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การพัฒนา</w:t>
            </w:r>
            <w:r w:rsidRPr="00F17D38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/</w:t>
            </w:r>
            <w:r w:rsidRPr="00F17D3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ดำเนินการ</w:t>
            </w:r>
          </w:p>
        </w:tc>
        <w:tc>
          <w:tcPr>
            <w:tcW w:w="2410" w:type="dxa"/>
            <w:shd w:val="clear" w:color="auto" w:fill="FFC000"/>
            <w:vAlign w:val="center"/>
          </w:tcPr>
          <w:p w14:paraId="6C31C613" w14:textId="77777777" w:rsidR="00F17D38" w:rsidRPr="00F17D38" w:rsidRDefault="00F17D38" w:rsidP="00F17D38">
            <w:pPr>
              <w:spacing w:before="120"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F17D3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ผู้รับผิดชอบ</w:t>
            </w:r>
          </w:p>
        </w:tc>
      </w:tr>
      <w:tr w:rsidR="00F17D38" w:rsidRPr="00F17D38" w14:paraId="6735A906" w14:textId="77777777" w:rsidTr="006D10EE">
        <w:trPr>
          <w:trHeight w:val="567"/>
        </w:trPr>
        <w:tc>
          <w:tcPr>
            <w:tcW w:w="13893" w:type="dxa"/>
            <w:gridSpan w:val="3"/>
            <w:shd w:val="clear" w:color="auto" w:fill="F2F2F2" w:themeFill="background1" w:themeFillShade="F2"/>
            <w:vAlign w:val="center"/>
          </w:tcPr>
          <w:p w14:paraId="334E8AF5" w14:textId="77777777" w:rsidR="00F17D38" w:rsidRPr="00F17D38" w:rsidRDefault="00F17D38" w:rsidP="00F17D38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17D3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การจัดทำ </w:t>
            </w:r>
            <w:r w:rsidRPr="00F17D38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OIT</w:t>
            </w:r>
          </w:p>
        </w:tc>
      </w:tr>
      <w:tr w:rsidR="00F17D38" w:rsidRPr="00F17D38" w14:paraId="21AF6B64" w14:textId="77777777" w:rsidTr="006D10EE">
        <w:trPr>
          <w:trHeight w:val="3247"/>
        </w:trPr>
        <w:tc>
          <w:tcPr>
            <w:tcW w:w="3545" w:type="dxa"/>
          </w:tcPr>
          <w:p w14:paraId="10A24B16" w14:textId="77777777" w:rsidR="00F17D38" w:rsidRPr="00F17D38" w:rsidRDefault="00F17D38" w:rsidP="00F17D38">
            <w:pPr>
              <w:spacing w:after="0" w:line="240" w:lineRule="auto"/>
              <w:rPr>
                <w:rFonts w:ascii="TH SarabunPSK" w:eastAsia="TH SarabunPSK" w:hAnsi="TH SarabunPSK" w:cs="TH SarabunPSK"/>
                <w:sz w:val="32"/>
                <w:szCs w:val="32"/>
              </w:rPr>
            </w:pPr>
            <w:r w:rsidRPr="00F17D38">
              <w:rPr>
                <w:rFonts w:ascii="TH SarabunPSK" w:hAnsi="TH SarabunPSK" w:cs="TH SarabunPSK"/>
                <w:sz w:val="32"/>
                <w:szCs w:val="32"/>
              </w:rPr>
              <w:t>O</w:t>
            </w:r>
            <w:r w:rsidRPr="00F17D38">
              <w:rPr>
                <w:rFonts w:ascii="TH SarabunPSK" w:hAnsi="TH SarabunPSK" w:cs="TH SarabunPSK" w:hint="cs"/>
                <w:sz w:val="32"/>
                <w:szCs w:val="32"/>
                <w:cs/>
              </w:rPr>
              <w:t>1</w:t>
            </w:r>
            <w:r w:rsidRPr="00F17D38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F17D38">
              <w:rPr>
                <w:rFonts w:ascii="TH SarabunPSK" w:eastAsia="TH SarabunPSK" w:hAnsi="TH SarabunPSK" w:cs="TH SarabunPSK"/>
                <w:spacing w:val="-12"/>
                <w:sz w:val="32"/>
                <w:szCs w:val="32"/>
                <w:cs/>
              </w:rPr>
              <w:t>ข้อมูลผู้บริหาร</w:t>
            </w:r>
          </w:p>
        </w:tc>
        <w:tc>
          <w:tcPr>
            <w:tcW w:w="7938" w:type="dxa"/>
          </w:tcPr>
          <w:p w14:paraId="3D2740CB" w14:textId="77777777" w:rsidR="00F17D38" w:rsidRPr="00F17D38" w:rsidRDefault="00F17D38" w:rsidP="00F17D38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F17D38">
              <w:rPr>
                <w:rFonts w:ascii="TH SarabunPSK" w:hAnsi="TH SarabunPSK" w:cs="TH SarabunPSK" w:hint="cs"/>
                <w:sz w:val="32"/>
                <w:szCs w:val="32"/>
                <w:cs/>
              </w:rPr>
              <w:t>1.1</w:t>
            </w:r>
            <w:r w:rsidRPr="00F17D38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แสดงรายนามของผู้บริหารสถานีตำรวจ ได้แก่ หัวหน้าสถานีตำรวจและหัวหน้าแต่ละสายงานที่เป็นปัจจุบัน ประกอบด้วยข้อมูลต่อไปนี้</w:t>
            </w:r>
          </w:p>
          <w:p w14:paraId="25ED6F42" w14:textId="77777777" w:rsidR="00F17D38" w:rsidRPr="00F17D38" w:rsidRDefault="00F17D38" w:rsidP="00F17D38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F17D38">
              <w:rPr>
                <w:rFonts w:ascii="TH SarabunPSK" w:hAnsi="TH SarabunPSK" w:cs="TH SarabunPSK"/>
                <w:sz w:val="32"/>
                <w:szCs w:val="32"/>
                <w:cs/>
              </w:rPr>
              <w:t>- ยศ - ชื่อ - นามสกุล</w:t>
            </w:r>
          </w:p>
          <w:p w14:paraId="20D203B5" w14:textId="77777777" w:rsidR="00F17D38" w:rsidRPr="00F17D38" w:rsidRDefault="00F17D38" w:rsidP="00F17D38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F17D38">
              <w:rPr>
                <w:rFonts w:ascii="TH SarabunPSK" w:hAnsi="TH SarabunPSK" w:cs="TH SarabunPSK"/>
                <w:sz w:val="32"/>
                <w:szCs w:val="32"/>
                <w:cs/>
              </w:rPr>
              <w:t>- ตำแหน่ง</w:t>
            </w:r>
          </w:p>
          <w:p w14:paraId="33E4EA3B" w14:textId="77777777" w:rsidR="00F17D38" w:rsidRPr="00F17D38" w:rsidRDefault="00F17D38" w:rsidP="00F17D38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F17D38">
              <w:rPr>
                <w:rFonts w:ascii="TH SarabunPSK" w:hAnsi="TH SarabunPSK" w:cs="TH SarabunPSK"/>
                <w:sz w:val="32"/>
                <w:szCs w:val="32"/>
                <w:cs/>
              </w:rPr>
              <w:t>- รูปถ่าย</w:t>
            </w:r>
          </w:p>
          <w:p w14:paraId="6FFAAB1A" w14:textId="77777777" w:rsidR="00F17D38" w:rsidRPr="00F17D38" w:rsidRDefault="00F17D38" w:rsidP="00F17D38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F17D38">
              <w:rPr>
                <w:rFonts w:ascii="TH SarabunPSK" w:hAnsi="TH SarabunPSK" w:cs="TH SarabunPSK"/>
                <w:sz w:val="32"/>
                <w:szCs w:val="32"/>
                <w:cs/>
              </w:rPr>
              <w:t>- ช่องทางการติดต่อ ต้องระบุเบอร์โทรศัพท์ที่สามารถติดต่อผู้บริหารได้โดยตรง</w:t>
            </w:r>
          </w:p>
          <w:p w14:paraId="7E830432" w14:textId="77777777" w:rsidR="00F17D38" w:rsidRPr="00F17D38" w:rsidRDefault="00F17D38" w:rsidP="00F17D38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F17D38">
              <w:rPr>
                <w:rFonts w:ascii="TH SarabunPSK" w:hAnsi="TH SarabunPSK" w:cs="TH SarabunPSK" w:hint="cs"/>
                <w:sz w:val="32"/>
                <w:szCs w:val="32"/>
                <w:cs/>
              </w:rPr>
              <w:t>1.2</w:t>
            </w:r>
            <w:r w:rsidRPr="00F17D38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อัตรากำลังของสถานีตำรวจ ระบุข้อมูล ตั้งแต่ 1 ม</w:t>
            </w:r>
            <w:r w:rsidRPr="00F17D38">
              <w:rPr>
                <w:rFonts w:ascii="TH SarabunPSK" w:hAnsi="TH SarabunPSK" w:cs="TH SarabunPSK" w:hint="cs"/>
                <w:sz w:val="32"/>
                <w:szCs w:val="32"/>
                <w:cs/>
              </w:rPr>
              <w:t>ิถุนายน 2569</w:t>
            </w:r>
            <w:r w:rsidRPr="00F17D38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เป็นต้นไป</w:t>
            </w:r>
          </w:p>
          <w:p w14:paraId="0344E6D5" w14:textId="77777777" w:rsidR="00F17D38" w:rsidRPr="00F17D38" w:rsidRDefault="00F17D38" w:rsidP="00F17D38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F17D38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1.3 </w:t>
            </w:r>
            <w:r w:rsidRPr="00F17D38">
              <w:rPr>
                <w:rFonts w:ascii="TH SarabunPSK" w:hAnsi="TH SarabunPSK" w:cs="TH SarabunPSK"/>
                <w:sz w:val="32"/>
                <w:szCs w:val="32"/>
                <w:cs/>
              </w:rPr>
              <w:t>ระบุเดือนและปี ที่จัดทำข้อมูล</w:t>
            </w:r>
          </w:p>
        </w:tc>
        <w:tc>
          <w:tcPr>
            <w:tcW w:w="2410" w:type="dxa"/>
          </w:tcPr>
          <w:p w14:paraId="055825D1" w14:textId="69392E36" w:rsidR="00F17D38" w:rsidRPr="00F17D38" w:rsidRDefault="00F17D38" w:rsidP="00F17D38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6"/>
                <w:szCs w:val="36"/>
                <w:cs/>
              </w:rPr>
              <w:t>ด.ต.สราวุธ แซ่ตัน</w:t>
            </w:r>
          </w:p>
        </w:tc>
      </w:tr>
      <w:tr w:rsidR="00F17D38" w:rsidRPr="00F17D38" w14:paraId="72894297" w14:textId="77777777" w:rsidTr="006D10EE">
        <w:trPr>
          <w:trHeight w:val="680"/>
        </w:trPr>
        <w:tc>
          <w:tcPr>
            <w:tcW w:w="3545" w:type="dxa"/>
          </w:tcPr>
          <w:p w14:paraId="61B7A918" w14:textId="77777777" w:rsidR="00F17D38" w:rsidRPr="00F17D38" w:rsidRDefault="00F17D38" w:rsidP="00F17D38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F17D38">
              <w:rPr>
                <w:rFonts w:ascii="TH SarabunPSK" w:hAnsi="TH SarabunPSK" w:cs="TH SarabunPSK"/>
                <w:sz w:val="32"/>
                <w:szCs w:val="32"/>
              </w:rPr>
              <w:t>O</w:t>
            </w:r>
            <w:r w:rsidRPr="00F17D38">
              <w:rPr>
                <w:rFonts w:ascii="TH SarabunPSK" w:hAnsi="TH SarabunPSK" w:cs="TH SarabunPSK" w:hint="cs"/>
                <w:sz w:val="32"/>
                <w:szCs w:val="32"/>
                <w:cs/>
              </w:rPr>
              <w:t>2</w:t>
            </w:r>
            <w:r w:rsidRPr="00F17D38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F17D38">
              <w:rPr>
                <w:rFonts w:ascii="TH SarabunPSK" w:eastAsia="TH SarabunPSK" w:hAnsi="TH SarabunPSK" w:cs="TH SarabunPSK"/>
                <w:spacing w:val="4"/>
                <w:sz w:val="32"/>
                <w:szCs w:val="32"/>
                <w:cs/>
              </w:rPr>
              <w:t>การประชาสัมพันธ์ข้อมูลข่าวสาร</w:t>
            </w:r>
          </w:p>
        </w:tc>
        <w:tc>
          <w:tcPr>
            <w:tcW w:w="7938" w:type="dxa"/>
          </w:tcPr>
          <w:p w14:paraId="5DDEDD23" w14:textId="77777777" w:rsidR="00F17D38" w:rsidRPr="00F17D38" w:rsidRDefault="00F17D38" w:rsidP="00F17D38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F17D38">
              <w:rPr>
                <w:rFonts w:ascii="TH SarabunPSK" w:hAnsi="TH SarabunPSK" w:cs="TH SarabunPSK" w:hint="cs"/>
                <w:sz w:val="32"/>
                <w:szCs w:val="32"/>
                <w:cs/>
              </w:rPr>
              <w:t>2</w:t>
            </w:r>
            <w:r w:rsidRPr="00F17D38">
              <w:rPr>
                <w:rFonts w:ascii="TH SarabunPSK" w:hAnsi="TH SarabunPSK" w:cs="TH SarabunPSK"/>
                <w:sz w:val="32"/>
                <w:szCs w:val="32"/>
                <w:cs/>
              </w:rPr>
              <w:t>.1 ประชาสัมพันธ์ข้อมูลข่าวสาร เช่น ข้อมูลจราจร การดูแลความปลอดภัยในชีวิต</w:t>
            </w:r>
          </w:p>
          <w:p w14:paraId="49D680F3" w14:textId="77777777" w:rsidR="00F17D38" w:rsidRPr="00F17D38" w:rsidRDefault="00F17D38" w:rsidP="00F17D38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F17D38">
              <w:rPr>
                <w:rFonts w:ascii="TH SarabunPSK" w:hAnsi="TH SarabunPSK" w:cs="TH SarabunPSK"/>
                <w:sz w:val="32"/>
                <w:szCs w:val="32"/>
                <w:cs/>
              </w:rPr>
              <w:t>และทรัพย์สินโดยเผยแพร่ประชาสัมพันธ์ ในปีงบประมาณ พ.ศ.256</w:t>
            </w:r>
            <w:r w:rsidRPr="00F17D38">
              <w:rPr>
                <w:rFonts w:ascii="TH SarabunPSK" w:hAnsi="TH SarabunPSK" w:cs="TH SarabunPSK"/>
                <w:sz w:val="32"/>
                <w:szCs w:val="32"/>
              </w:rPr>
              <w:t>9</w:t>
            </w:r>
          </w:p>
          <w:p w14:paraId="451DC012" w14:textId="77777777" w:rsidR="00F17D38" w:rsidRPr="00F17D38" w:rsidRDefault="00F17D38" w:rsidP="00F17D38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F17D38">
              <w:rPr>
                <w:rFonts w:ascii="TH SarabunPSK" w:hAnsi="TH SarabunPSK" w:cs="TH SarabunPSK" w:hint="cs"/>
                <w:sz w:val="32"/>
                <w:szCs w:val="32"/>
                <w:cs/>
              </w:rPr>
              <w:t>2</w:t>
            </w:r>
            <w:r w:rsidRPr="00F17D38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.2 เผยแพร่สื่อสังคมออนไลน์ของสถานีตำรวจ เช่น </w:t>
            </w:r>
            <w:r w:rsidRPr="00F17D38">
              <w:rPr>
                <w:rFonts w:ascii="TH SarabunPSK" w:hAnsi="TH SarabunPSK" w:cs="TH SarabunPSK"/>
                <w:sz w:val="32"/>
                <w:szCs w:val="32"/>
              </w:rPr>
              <w:t xml:space="preserve">Facebook </w:t>
            </w:r>
            <w:r w:rsidRPr="00F17D38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หรือ </w:t>
            </w:r>
            <w:r w:rsidRPr="00F17D38">
              <w:rPr>
                <w:rFonts w:ascii="TH SarabunPSK" w:hAnsi="TH SarabunPSK" w:cs="TH SarabunPSK"/>
                <w:sz w:val="32"/>
                <w:szCs w:val="32"/>
              </w:rPr>
              <w:t xml:space="preserve">Line </w:t>
            </w:r>
            <w:r w:rsidRPr="00F17D38">
              <w:rPr>
                <w:rFonts w:ascii="TH SarabunPSK" w:hAnsi="TH SarabunPSK" w:cs="TH SarabunPSK"/>
                <w:sz w:val="32"/>
                <w:szCs w:val="32"/>
                <w:cs/>
              </w:rPr>
              <w:t>เป็นต้น</w:t>
            </w:r>
          </w:p>
          <w:p w14:paraId="215E4B8E" w14:textId="318D6E75" w:rsidR="00F17D38" w:rsidRPr="00F17D38" w:rsidRDefault="00F17D38" w:rsidP="00F17D38">
            <w:pPr>
              <w:spacing w:after="0" w:line="240" w:lineRule="auto"/>
              <w:jc w:val="thaiDistribute"/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 w:rsidRPr="00F17D38">
              <w:rPr>
                <w:rFonts w:ascii="TH SarabunPSK" w:hAnsi="TH SarabunPSK" w:cs="TH SarabunPSK" w:hint="cs"/>
                <w:sz w:val="32"/>
                <w:szCs w:val="32"/>
                <w:cs/>
              </w:rPr>
              <w:t>2</w:t>
            </w:r>
            <w:r w:rsidRPr="00F17D38">
              <w:rPr>
                <w:rFonts w:ascii="TH SarabunPSK" w:hAnsi="TH SarabunPSK" w:cs="TH SarabunPSK"/>
                <w:sz w:val="32"/>
                <w:szCs w:val="32"/>
                <w:cs/>
              </w:rPr>
              <w:t>.3 ประชาสัมพันธ์ข้อมูลการประเมินคุณธรรมและความโปร่งใสในการดำเนินงานของหน่วยงานภาครัฐ (</w:t>
            </w:r>
            <w:r w:rsidRPr="00F17D38">
              <w:rPr>
                <w:rFonts w:ascii="TH SarabunPSK" w:hAnsi="TH SarabunPSK" w:cs="TH SarabunPSK"/>
                <w:sz w:val="32"/>
                <w:szCs w:val="32"/>
              </w:rPr>
              <w:t xml:space="preserve">Integrity &amp; Transparency Assessment: ITA) </w:t>
            </w:r>
            <w:r w:rsidRPr="00F17D38">
              <w:rPr>
                <w:rFonts w:ascii="TH SarabunPSK" w:hAnsi="TH SarabunPSK" w:cs="TH SarabunPSK"/>
                <w:sz w:val="32"/>
                <w:szCs w:val="32"/>
                <w:cs/>
              </w:rPr>
              <w:t>ของสถานีตำรวจนครบาล/สถานีตำรวจภูธร ประจำปีงบประมาณ พ.ศ. 256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9</w:t>
            </w:r>
          </w:p>
          <w:p w14:paraId="39855855" w14:textId="77777777" w:rsidR="00F17D38" w:rsidRPr="00F17D38" w:rsidRDefault="00F17D38" w:rsidP="00F17D38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F17D38">
              <w:rPr>
                <w:rFonts w:ascii="TH SarabunPSK" w:hAnsi="TH SarabunPSK" w:cs="TH SarabunPSK" w:hint="cs"/>
                <w:sz w:val="32"/>
                <w:szCs w:val="32"/>
                <w:cs/>
              </w:rPr>
              <w:t>2</w:t>
            </w:r>
            <w:r w:rsidRPr="00F17D38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.4 ประชาสัมพันธ์แบบวัด </w:t>
            </w:r>
            <w:r w:rsidRPr="00F17D38">
              <w:rPr>
                <w:rFonts w:ascii="TH SarabunPSK" w:hAnsi="TH SarabunPSK" w:cs="TH SarabunPSK"/>
                <w:sz w:val="32"/>
                <w:szCs w:val="32"/>
              </w:rPr>
              <w:t xml:space="preserve">EIT </w:t>
            </w:r>
            <w:r w:rsidRPr="00F17D38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ของหน่วยงานผ่าน </w:t>
            </w:r>
            <w:r w:rsidRPr="00F17D38">
              <w:rPr>
                <w:rFonts w:ascii="TH SarabunPSK" w:hAnsi="TH SarabunPSK" w:cs="TH SarabunPSK"/>
                <w:sz w:val="32"/>
                <w:szCs w:val="32"/>
              </w:rPr>
              <w:t xml:space="preserve">Ling </w:t>
            </w:r>
            <w:r w:rsidRPr="00F17D38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หรือ </w:t>
            </w:r>
            <w:r w:rsidRPr="00F17D38">
              <w:rPr>
                <w:rFonts w:ascii="TH SarabunPSK" w:hAnsi="TH SarabunPSK" w:cs="TH SarabunPSK"/>
                <w:sz w:val="32"/>
                <w:szCs w:val="32"/>
              </w:rPr>
              <w:t xml:space="preserve">QR Code </w:t>
            </w:r>
            <w:r w:rsidRPr="00F17D38">
              <w:rPr>
                <w:rFonts w:ascii="TH SarabunPSK" w:hAnsi="TH SarabunPSK" w:cs="TH SarabunPSK"/>
                <w:sz w:val="32"/>
                <w:szCs w:val="32"/>
                <w:cs/>
              </w:rPr>
              <w:t>ที่</w:t>
            </w:r>
          </w:p>
          <w:p w14:paraId="4B9A953C" w14:textId="77777777" w:rsidR="00F17D38" w:rsidRPr="00F17D38" w:rsidRDefault="00F17D38" w:rsidP="00F17D38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F17D38">
              <w:rPr>
                <w:rFonts w:ascii="TH SarabunPSK" w:hAnsi="TH SarabunPSK" w:cs="TH SarabunPSK"/>
                <w:sz w:val="32"/>
                <w:szCs w:val="32"/>
              </w:rPr>
              <w:t xml:space="preserve">download </w:t>
            </w:r>
            <w:r w:rsidRPr="00F17D38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จากระบบ </w:t>
            </w:r>
            <w:r w:rsidRPr="00F17D38">
              <w:rPr>
                <w:rFonts w:ascii="TH SarabunPSK" w:hAnsi="TH SarabunPSK" w:cs="TH SarabunPSK"/>
                <w:sz w:val="32"/>
                <w:szCs w:val="32"/>
              </w:rPr>
              <w:t xml:space="preserve">ITAP </w:t>
            </w:r>
            <w:r w:rsidRPr="00F17D38">
              <w:rPr>
                <w:rFonts w:ascii="TH SarabunPSK" w:hAnsi="TH SarabunPSK" w:cs="TH SarabunPSK"/>
                <w:sz w:val="32"/>
                <w:szCs w:val="32"/>
                <w:cs/>
              </w:rPr>
              <w:t>โดยให้แสดงไว้บนหน้าแรกของเว็บไซต์หลักของ</w:t>
            </w:r>
          </w:p>
          <w:p w14:paraId="045C0F45" w14:textId="77777777" w:rsidR="00F17D38" w:rsidRPr="00F17D38" w:rsidRDefault="00F17D38" w:rsidP="00F17D38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F17D38">
              <w:rPr>
                <w:rFonts w:ascii="TH SarabunPSK" w:hAnsi="TH SarabunPSK" w:cs="TH SarabunPSK"/>
                <w:sz w:val="32"/>
                <w:szCs w:val="32"/>
                <w:cs/>
              </w:rPr>
              <w:t>หน่วยงานเท่านั้น</w:t>
            </w:r>
          </w:p>
          <w:p w14:paraId="5AC26FD4" w14:textId="77777777" w:rsidR="00F17D38" w:rsidRPr="00F17D38" w:rsidRDefault="00F17D38" w:rsidP="00F17D38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704906D5" w14:textId="77777777" w:rsidR="00F17D38" w:rsidRPr="00F17D38" w:rsidRDefault="00F17D38" w:rsidP="00F17D38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F17D38">
              <w:rPr>
                <w:rFonts w:ascii="TH SarabunPSK" w:hAnsi="TH SarabunPSK" w:cs="TH SarabunPSK" w:hint="cs"/>
                <w:sz w:val="32"/>
                <w:szCs w:val="32"/>
                <w:cs/>
              </w:rPr>
              <w:lastRenderedPageBreak/>
              <w:t>2</w:t>
            </w:r>
            <w:r w:rsidRPr="00F17D38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.5 รายละเอียดข้อมูลที่เผยแพร่ในข้อ </w:t>
            </w:r>
            <w:r w:rsidRPr="00F17D38">
              <w:rPr>
                <w:rFonts w:ascii="TH SarabunPSK" w:hAnsi="TH SarabunPSK" w:cs="TH SarabunPSK"/>
                <w:sz w:val="32"/>
                <w:szCs w:val="32"/>
              </w:rPr>
              <w:t>O</w:t>
            </w:r>
            <w:r w:rsidRPr="00F17D38">
              <w:rPr>
                <w:rFonts w:ascii="TH SarabunPSK" w:hAnsi="TH SarabunPSK" w:cs="TH SarabunPSK" w:hint="cs"/>
                <w:sz w:val="32"/>
                <w:szCs w:val="32"/>
                <w:cs/>
              </w:rPr>
              <w:t>2</w:t>
            </w:r>
            <w:r w:rsidRPr="00F17D38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ให้แสดงไว้บนหน้าแรกของเว็บไซต์หลัก</w:t>
            </w:r>
          </w:p>
          <w:p w14:paraId="3C980C05" w14:textId="77777777" w:rsidR="00F17D38" w:rsidRPr="00F17D38" w:rsidRDefault="00F17D38" w:rsidP="00F17D38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F17D38">
              <w:rPr>
                <w:rFonts w:ascii="TH SarabunPSK" w:hAnsi="TH SarabunPSK" w:cs="TH SarabunPSK"/>
                <w:sz w:val="32"/>
                <w:szCs w:val="32"/>
                <w:cs/>
              </w:rPr>
              <w:t>ของหน่วยงาน หรือสามารถเชื่อมโยงข้อมูลจากหน้าแรกของเว็บไซต์หลักของ</w:t>
            </w:r>
          </w:p>
          <w:p w14:paraId="3011F25C" w14:textId="77777777" w:rsidR="00F17D38" w:rsidRPr="00F17D38" w:rsidRDefault="00F17D38" w:rsidP="00F17D38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17D38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หน่วยงานได้(ยกเว้นการประชาสัมพันธ์แบบวัด </w:t>
            </w:r>
            <w:r w:rsidRPr="00F17D38">
              <w:rPr>
                <w:rFonts w:ascii="TH SarabunPSK" w:hAnsi="TH SarabunPSK" w:cs="TH SarabunPSK"/>
                <w:sz w:val="32"/>
                <w:szCs w:val="32"/>
              </w:rPr>
              <w:t xml:space="preserve">EIT </w:t>
            </w:r>
            <w:r w:rsidRPr="00F17D38">
              <w:rPr>
                <w:rFonts w:ascii="TH SarabunPSK" w:hAnsi="TH SarabunPSK" w:cs="TH SarabunPSK"/>
                <w:sz w:val="32"/>
                <w:szCs w:val="32"/>
                <w:cs/>
              </w:rPr>
              <w:t>ของหน่วยงานต้องแสดงไว้บนหน้าแรกของเว็บไซต์หลักของหน่วยงานเท่านั้น)</w:t>
            </w:r>
          </w:p>
        </w:tc>
        <w:tc>
          <w:tcPr>
            <w:tcW w:w="2410" w:type="dxa"/>
          </w:tcPr>
          <w:p w14:paraId="3B8B8565" w14:textId="246BF57B" w:rsidR="00F17D38" w:rsidRPr="00F17D38" w:rsidRDefault="00F17D38" w:rsidP="00F17D38">
            <w:pPr>
              <w:spacing w:after="0" w:line="240" w:lineRule="auto"/>
              <w:rPr>
                <w:rFonts w:ascii="TH SarabunPSK" w:hAnsi="TH SarabunPSK" w:cs="TH SarabunPSK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sz w:val="36"/>
                <w:szCs w:val="36"/>
                <w:cs/>
              </w:rPr>
              <w:lastRenderedPageBreak/>
              <w:t>ด.ต.สราวุธ แซ่ตัน</w:t>
            </w:r>
          </w:p>
        </w:tc>
      </w:tr>
      <w:tr w:rsidR="00F17D38" w:rsidRPr="00F17D38" w14:paraId="11036CB9" w14:textId="77777777" w:rsidTr="006D10EE">
        <w:trPr>
          <w:trHeight w:val="680"/>
        </w:trPr>
        <w:tc>
          <w:tcPr>
            <w:tcW w:w="3545" w:type="dxa"/>
          </w:tcPr>
          <w:p w14:paraId="16CC7EF6" w14:textId="77777777" w:rsidR="00F17D38" w:rsidRPr="00F17D38" w:rsidRDefault="00F17D38" w:rsidP="00F17D38">
            <w:pPr>
              <w:tabs>
                <w:tab w:val="left" w:pos="-142"/>
              </w:tabs>
              <w:spacing w:after="0" w:line="240" w:lineRule="auto"/>
              <w:rPr>
                <w:rFonts w:ascii="TH SarabunPSK" w:eastAsia="TH SarabunPSK" w:hAnsi="TH SarabunPSK" w:cs="TH SarabunPSK"/>
                <w:spacing w:val="2"/>
                <w:sz w:val="32"/>
                <w:szCs w:val="32"/>
                <w:cs/>
              </w:rPr>
            </w:pPr>
            <w:r w:rsidRPr="00F17D38">
              <w:rPr>
                <w:rFonts w:ascii="TH SarabunPSK" w:hAnsi="TH SarabunPSK" w:cs="TH SarabunPSK"/>
                <w:sz w:val="32"/>
                <w:szCs w:val="32"/>
              </w:rPr>
              <w:t>O</w:t>
            </w:r>
            <w:r w:rsidRPr="00F17D38"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F17D38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F17D38">
              <w:rPr>
                <w:rFonts w:ascii="TH SarabunPSK" w:eastAsia="TH SarabunPSK" w:hAnsi="TH SarabunPSK" w:cs="TH SarabunPSK"/>
                <w:spacing w:val="2"/>
                <w:sz w:val="32"/>
                <w:szCs w:val="32"/>
                <w:cs/>
              </w:rPr>
              <w:t>ผลการปฏิบัติงานของแต่ละสายงาน</w:t>
            </w:r>
          </w:p>
          <w:p w14:paraId="3E2F709E" w14:textId="77777777" w:rsidR="00F17D38" w:rsidRPr="00F17D38" w:rsidRDefault="00F17D38" w:rsidP="00F17D38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938" w:type="dxa"/>
          </w:tcPr>
          <w:p w14:paraId="3D0041A7" w14:textId="6EE6DF90" w:rsidR="00F17D38" w:rsidRPr="00F17D38" w:rsidRDefault="00F17D38" w:rsidP="00F17D38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F17D38">
              <w:rPr>
                <w:rFonts w:ascii="TH SarabunPSK" w:hAnsi="TH SarabunPSK" w:cs="TH SarabunPSK"/>
                <w:sz w:val="32"/>
                <w:szCs w:val="32"/>
              </w:rPr>
              <w:t>3</w:t>
            </w:r>
            <w:r w:rsidRPr="00F17D38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.1 แสดงภาพและรายละเอียดของการปฏิบัติงานของแต่ละสายงานของสถานีตำรวจนครบาล/สถานีตำรวจภูธร ในรอบ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F17D38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เดือนของปีงบประมาณ พ.ศ. 256</w:t>
            </w:r>
            <w:r w:rsidRPr="00F17D38">
              <w:rPr>
                <w:rFonts w:ascii="TH SarabunPSK" w:hAnsi="TH SarabunPSK" w:cs="TH SarabunPSK"/>
                <w:sz w:val="32"/>
                <w:szCs w:val="32"/>
              </w:rPr>
              <w:t>9</w:t>
            </w:r>
          </w:p>
          <w:p w14:paraId="4DE37EDB" w14:textId="497DA773" w:rsidR="00F17D38" w:rsidRPr="00F17D38" w:rsidRDefault="00F17D38" w:rsidP="00F17D38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F17D38">
              <w:rPr>
                <w:rFonts w:ascii="TH SarabunPSK" w:hAnsi="TH SarabunPSK" w:cs="TH SarabunPSK"/>
                <w:sz w:val="32"/>
                <w:szCs w:val="32"/>
                <w:cs/>
              </w:rPr>
              <w:t>(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เมษายน</w:t>
            </w:r>
            <w:r w:rsidRPr="00F17D38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– ม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ิถุนายน</w:t>
            </w:r>
            <w:r w:rsidRPr="00F17D38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256</w:t>
            </w:r>
            <w:r w:rsidRPr="00F17D38">
              <w:rPr>
                <w:rFonts w:ascii="TH SarabunPSK" w:hAnsi="TH SarabunPSK" w:cs="TH SarabunPSK"/>
                <w:sz w:val="32"/>
                <w:szCs w:val="32"/>
              </w:rPr>
              <w:t>9</w:t>
            </w:r>
            <w:r w:rsidRPr="00F17D38">
              <w:rPr>
                <w:rFonts w:ascii="TH SarabunPSK" w:hAnsi="TH SarabunPSK" w:cs="TH SarabunPSK"/>
                <w:sz w:val="32"/>
                <w:szCs w:val="32"/>
                <w:cs/>
              </w:rPr>
              <w:t>)</w:t>
            </w:r>
          </w:p>
          <w:p w14:paraId="2B867392" w14:textId="77777777" w:rsidR="00F17D38" w:rsidRPr="00F17D38" w:rsidRDefault="00F17D38" w:rsidP="00F17D38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F17D38">
              <w:rPr>
                <w:rFonts w:ascii="TH SarabunPSK" w:hAnsi="TH SarabunPSK" w:cs="TH SarabunPSK"/>
                <w:sz w:val="32"/>
                <w:szCs w:val="32"/>
              </w:rPr>
              <w:t>3</w:t>
            </w:r>
            <w:r w:rsidRPr="00F17D38">
              <w:rPr>
                <w:rFonts w:ascii="TH SarabunPSK" w:hAnsi="TH SarabunPSK" w:cs="TH SarabunPSK"/>
                <w:sz w:val="32"/>
                <w:szCs w:val="32"/>
                <w:cs/>
              </w:rPr>
              <w:t>.2 แยกรายเดือนและเผยแพร่เป็นประจำทุกเดือน</w:t>
            </w:r>
          </w:p>
          <w:p w14:paraId="600C83F9" w14:textId="77777777" w:rsidR="00F17D38" w:rsidRPr="00F17D38" w:rsidRDefault="00F17D38" w:rsidP="00F17D38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F17D38">
              <w:rPr>
                <w:rFonts w:ascii="TH SarabunPSK" w:hAnsi="TH SarabunPSK" w:cs="TH SarabunPSK"/>
                <w:sz w:val="32"/>
                <w:szCs w:val="32"/>
              </w:rPr>
              <w:t>3</w:t>
            </w:r>
            <w:r w:rsidRPr="00F17D38">
              <w:rPr>
                <w:rFonts w:ascii="TH SarabunPSK" w:hAnsi="TH SarabunPSK" w:cs="TH SarabunPSK"/>
                <w:sz w:val="32"/>
                <w:szCs w:val="32"/>
                <w:cs/>
              </w:rPr>
              <w:t>.3 ข้อมูลอย่างน้อยประกอบด้วยรายละเอียดผลการปฏิบัติงานของแต่ละสายงานของสถานีตำรวจนครบาล/สถานีตำรวจภูธร วัน เดือน ปี ในการปฏิบัติงานพร้อมภาพถ่าย</w:t>
            </w:r>
          </w:p>
          <w:p w14:paraId="5B2FE2CA" w14:textId="77777777" w:rsidR="00F17D38" w:rsidRPr="00F17D38" w:rsidRDefault="00F17D38" w:rsidP="00F17D38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F17D38">
              <w:rPr>
                <w:rFonts w:ascii="TH SarabunPSK" w:hAnsi="TH SarabunPSK" w:cs="TH SarabunPSK"/>
                <w:sz w:val="32"/>
                <w:szCs w:val="32"/>
              </w:rPr>
              <w:t>3</w:t>
            </w:r>
            <w:r w:rsidRPr="00F17D38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.4 รายละเอียดข้อมูลที่เผยแพร่ในข้อ </w:t>
            </w:r>
            <w:r w:rsidRPr="00F17D38">
              <w:rPr>
                <w:rFonts w:ascii="TH SarabunPSK" w:hAnsi="TH SarabunPSK" w:cs="TH SarabunPSK"/>
                <w:sz w:val="32"/>
                <w:szCs w:val="32"/>
              </w:rPr>
              <w:t>O3</w:t>
            </w:r>
            <w:r w:rsidRPr="00F17D38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ให้แสดงไว้บนหน้าแรกของเว็บไซต์หลัก</w:t>
            </w:r>
          </w:p>
          <w:p w14:paraId="571C3879" w14:textId="77777777" w:rsidR="00F17D38" w:rsidRPr="00F17D38" w:rsidRDefault="00F17D38" w:rsidP="00F17D38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17D38">
              <w:rPr>
                <w:rFonts w:ascii="TH SarabunPSK" w:hAnsi="TH SarabunPSK" w:cs="TH SarabunPSK"/>
                <w:sz w:val="32"/>
                <w:szCs w:val="32"/>
                <w:cs/>
              </w:rPr>
              <w:t>ของหน่วยงานหรือสามารถเชื่อมโยงข้อมูลจากหน้าแรกของเว็บไซต์หลักของหน่วยงานได้</w:t>
            </w:r>
          </w:p>
        </w:tc>
        <w:tc>
          <w:tcPr>
            <w:tcW w:w="2410" w:type="dxa"/>
          </w:tcPr>
          <w:p w14:paraId="70AF52AB" w14:textId="1607593F" w:rsidR="00F17D38" w:rsidRPr="00F17D38" w:rsidRDefault="00F17D38" w:rsidP="00F17D38">
            <w:pPr>
              <w:spacing w:after="0" w:line="240" w:lineRule="auto"/>
              <w:rPr>
                <w:rFonts w:ascii="TH SarabunPSK" w:hAnsi="TH SarabunPSK" w:cs="TH SarabunPSK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sz w:val="36"/>
                <w:szCs w:val="36"/>
                <w:cs/>
              </w:rPr>
              <w:t>ด.ต.สราวุธ แซ่ตัน</w:t>
            </w:r>
          </w:p>
        </w:tc>
      </w:tr>
      <w:tr w:rsidR="00F17D38" w:rsidRPr="00F17D38" w14:paraId="2AF83F1F" w14:textId="77777777" w:rsidTr="006D10EE">
        <w:trPr>
          <w:trHeight w:val="680"/>
        </w:trPr>
        <w:tc>
          <w:tcPr>
            <w:tcW w:w="3545" w:type="dxa"/>
          </w:tcPr>
          <w:p w14:paraId="4B6EBFC3" w14:textId="77777777" w:rsidR="00F17D38" w:rsidRPr="00F17D38" w:rsidRDefault="00F17D38" w:rsidP="00F17D38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F17D38">
              <w:rPr>
                <w:rFonts w:ascii="TH SarabunPSK" w:hAnsi="TH SarabunPSK" w:cs="TH SarabunPSK"/>
                <w:sz w:val="32"/>
                <w:szCs w:val="32"/>
              </w:rPr>
              <w:t>O</w:t>
            </w:r>
            <w:r w:rsidRPr="00F17D38">
              <w:rPr>
                <w:rFonts w:ascii="TH SarabunPSK" w:hAnsi="TH SarabunPSK" w:cs="TH SarabunPSK" w:hint="cs"/>
                <w:sz w:val="32"/>
                <w:szCs w:val="32"/>
                <w:cs/>
              </w:rPr>
              <w:t>4</w:t>
            </w:r>
            <w:r w:rsidRPr="00F17D38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F17D38">
              <w:rPr>
                <w:rFonts w:ascii="TH SarabunPSK" w:hAnsi="TH SarabunPSK" w:cs="TH SarabunPSK"/>
                <w:sz w:val="32"/>
                <w:szCs w:val="32"/>
                <w:cs/>
              </w:rPr>
              <w:t>คู่มือการปฏิบัติงานสำหรับเจ้าหน้าที่</w:t>
            </w:r>
          </w:p>
        </w:tc>
        <w:tc>
          <w:tcPr>
            <w:tcW w:w="7938" w:type="dxa"/>
          </w:tcPr>
          <w:p w14:paraId="72BF6B69" w14:textId="77777777" w:rsidR="00F17D38" w:rsidRPr="00F17D38" w:rsidRDefault="00F17D38" w:rsidP="00F17D38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F17D38">
              <w:rPr>
                <w:rFonts w:ascii="TH SarabunPSK" w:hAnsi="TH SarabunPSK" w:cs="TH SarabunPSK"/>
                <w:sz w:val="32"/>
                <w:szCs w:val="32"/>
              </w:rPr>
              <w:t>4</w:t>
            </w:r>
            <w:r w:rsidRPr="00F17D38">
              <w:rPr>
                <w:rFonts w:ascii="TH SarabunPSK" w:hAnsi="TH SarabunPSK" w:cs="TH SarabunPSK"/>
                <w:sz w:val="32"/>
                <w:szCs w:val="32"/>
                <w:cs/>
              </w:rPr>
              <w:t>.1 ข้อมูลเกี่ยวกับคู่มือหรือมาตรฐานการปฏิบัติงานตามภารกิจของแต่ละสายงาน</w:t>
            </w:r>
          </w:p>
          <w:p w14:paraId="3488979A" w14:textId="77777777" w:rsidR="00F17D38" w:rsidRPr="00F17D38" w:rsidRDefault="00F17D38" w:rsidP="00F17D38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F17D38">
              <w:rPr>
                <w:rFonts w:ascii="TH SarabunPSK" w:hAnsi="TH SarabunPSK" w:cs="TH SarabunPSK"/>
                <w:sz w:val="32"/>
                <w:szCs w:val="32"/>
                <w:cs/>
              </w:rPr>
              <w:t>(งานอำนวยการ งานป้องกันปราบปราม งานจราจร และงานสอบสวน) พร้อม</w:t>
            </w:r>
          </w:p>
          <w:p w14:paraId="772CBD8B" w14:textId="77777777" w:rsidR="00F17D38" w:rsidRPr="00F17D38" w:rsidRDefault="00F17D38" w:rsidP="00F17D38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F17D38">
              <w:rPr>
                <w:rFonts w:ascii="TH SarabunPSK" w:hAnsi="TH SarabunPSK" w:cs="TH SarabunPSK"/>
                <w:sz w:val="32"/>
                <w:szCs w:val="32"/>
                <w:cs/>
              </w:rPr>
              <w:t>รายละเอียด (ยกเว้นงานสืบสวน)</w:t>
            </w:r>
          </w:p>
          <w:p w14:paraId="0A706C18" w14:textId="77777777" w:rsidR="00F17D38" w:rsidRPr="00F17D38" w:rsidRDefault="00F17D38" w:rsidP="00F17D38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F17D38">
              <w:rPr>
                <w:rFonts w:ascii="TH SarabunPSK" w:hAnsi="TH SarabunPSK" w:cs="TH SarabunPSK"/>
                <w:sz w:val="32"/>
                <w:szCs w:val="32"/>
              </w:rPr>
              <w:t>4</w:t>
            </w:r>
            <w:r w:rsidRPr="00F17D38">
              <w:rPr>
                <w:rFonts w:ascii="TH SarabunPSK" w:hAnsi="TH SarabunPSK" w:cs="TH SarabunPSK"/>
                <w:sz w:val="32"/>
                <w:szCs w:val="32"/>
                <w:cs/>
              </w:rPr>
              <w:t>.2 มาตรฐานการปฏิบัติงาน (</w:t>
            </w:r>
            <w:r w:rsidRPr="00F17D38">
              <w:rPr>
                <w:rFonts w:ascii="TH SarabunPSK" w:hAnsi="TH SarabunPSK" w:cs="TH SarabunPSK"/>
                <w:sz w:val="32"/>
                <w:szCs w:val="32"/>
              </w:rPr>
              <w:t xml:space="preserve">Standard Operating Procedure: SOP) </w:t>
            </w:r>
            <w:r w:rsidRPr="00F17D38">
              <w:rPr>
                <w:rFonts w:ascii="TH SarabunPSK" w:hAnsi="TH SarabunPSK" w:cs="TH SarabunPSK"/>
                <w:sz w:val="32"/>
                <w:szCs w:val="32"/>
                <w:cs/>
              </w:rPr>
              <w:t>มาตรฐาน</w:t>
            </w:r>
          </w:p>
          <w:p w14:paraId="15EF8C18" w14:textId="77777777" w:rsidR="00F17D38" w:rsidRPr="00F17D38" w:rsidRDefault="00F17D38" w:rsidP="00F17D38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F17D38">
              <w:rPr>
                <w:rFonts w:ascii="TH SarabunPSK" w:hAnsi="TH SarabunPSK" w:cs="TH SarabunPSK"/>
                <w:sz w:val="32"/>
                <w:szCs w:val="32"/>
                <w:cs/>
              </w:rPr>
              <w:t>ขั้นตอนการปฏิบัติงานที่ถูกกำหนดขึ้นภายในองค์กร เพื่อให้การดำเนินงานเป็นไป</w:t>
            </w:r>
          </w:p>
          <w:p w14:paraId="21DE311D" w14:textId="77777777" w:rsidR="00F17D38" w:rsidRPr="00F17D38" w:rsidRDefault="00F17D38" w:rsidP="00F17D38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F17D38">
              <w:rPr>
                <w:rFonts w:ascii="TH SarabunPSK" w:hAnsi="TH SarabunPSK" w:cs="TH SarabunPSK"/>
                <w:sz w:val="32"/>
                <w:szCs w:val="32"/>
                <w:cs/>
              </w:rPr>
              <w:t>อย่างมีประสิทธิภาพ สม่ำเสมอ และสอดคล้องกับนโยบายขององค์กร</w:t>
            </w:r>
          </w:p>
        </w:tc>
        <w:tc>
          <w:tcPr>
            <w:tcW w:w="2410" w:type="dxa"/>
          </w:tcPr>
          <w:p w14:paraId="640EE872" w14:textId="7F2E6788" w:rsidR="00F17D38" w:rsidRPr="00F17D38" w:rsidRDefault="00F17D38" w:rsidP="00F17D38">
            <w:pPr>
              <w:spacing w:after="0" w:line="240" w:lineRule="auto"/>
              <w:rPr>
                <w:rFonts w:ascii="TH SarabunPSK" w:hAnsi="TH SarabunPSK" w:cs="TH SarabunPSK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sz w:val="36"/>
                <w:szCs w:val="36"/>
                <w:cs/>
              </w:rPr>
              <w:t>ด.ต.สราวุธ แซ่ตัน</w:t>
            </w:r>
          </w:p>
        </w:tc>
      </w:tr>
      <w:tr w:rsidR="00F17D38" w:rsidRPr="00F17D38" w14:paraId="6BCCE782" w14:textId="77777777" w:rsidTr="006D10EE">
        <w:trPr>
          <w:trHeight w:val="680"/>
        </w:trPr>
        <w:tc>
          <w:tcPr>
            <w:tcW w:w="3545" w:type="dxa"/>
          </w:tcPr>
          <w:p w14:paraId="109A5CB6" w14:textId="77777777" w:rsidR="00F17D38" w:rsidRPr="00F17D38" w:rsidRDefault="00F17D38" w:rsidP="00F17D38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F17D38">
              <w:rPr>
                <w:rFonts w:ascii="TH SarabunPSK" w:hAnsi="TH SarabunPSK" w:cs="TH SarabunPSK"/>
                <w:sz w:val="32"/>
                <w:szCs w:val="32"/>
              </w:rPr>
              <w:t>O</w:t>
            </w:r>
            <w:r w:rsidRPr="00F17D38">
              <w:rPr>
                <w:rFonts w:ascii="TH SarabunPSK" w:hAnsi="TH SarabunPSK" w:cs="TH SarabunPSK" w:hint="cs"/>
                <w:sz w:val="32"/>
                <w:szCs w:val="32"/>
                <w:cs/>
              </w:rPr>
              <w:t>5</w:t>
            </w:r>
            <w:r w:rsidRPr="00F17D38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คู่มือการให้บริการประชาชน</w:t>
            </w:r>
          </w:p>
        </w:tc>
        <w:tc>
          <w:tcPr>
            <w:tcW w:w="7938" w:type="dxa"/>
          </w:tcPr>
          <w:p w14:paraId="0CE35A6F" w14:textId="77777777" w:rsidR="00F17D38" w:rsidRPr="00F17D38" w:rsidRDefault="00F17D38" w:rsidP="00F17D38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17D38">
              <w:rPr>
                <w:rFonts w:ascii="TH SarabunPSK" w:hAnsi="TH SarabunPSK" w:cs="TH SarabunPSK"/>
                <w:sz w:val="32"/>
                <w:szCs w:val="32"/>
                <w:cs/>
              </w:rPr>
              <w:t>แสดงคู่มือการให้บริการประชาชน โดยแยกตามหมวดหมู่ของงานบริการแต่ละสายงาน</w:t>
            </w:r>
            <w:r w:rsidRPr="00F17D38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F17D38">
              <w:rPr>
                <w:rFonts w:ascii="TH SarabunPSK" w:hAnsi="TH SarabunPSK" w:cs="TH SarabunPSK"/>
                <w:sz w:val="32"/>
                <w:szCs w:val="32"/>
                <w:cs/>
              </w:rPr>
              <w:t>(งานอำนวยการ งานป้องกันปราบปราม งานจราจร งานสืบสวน และงานสอบสวน)</w:t>
            </w:r>
          </w:p>
        </w:tc>
        <w:tc>
          <w:tcPr>
            <w:tcW w:w="2410" w:type="dxa"/>
          </w:tcPr>
          <w:p w14:paraId="0910FD2A" w14:textId="5DE873AA" w:rsidR="00F17D38" w:rsidRPr="00F17D38" w:rsidRDefault="00F17D38" w:rsidP="00F17D38">
            <w:pPr>
              <w:spacing w:after="0" w:line="240" w:lineRule="auto"/>
              <w:rPr>
                <w:rFonts w:ascii="TH SarabunPSK" w:hAnsi="TH SarabunPSK" w:cs="TH SarabunPSK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sz w:val="36"/>
                <w:szCs w:val="36"/>
                <w:cs/>
              </w:rPr>
              <w:t>ด.ต.สราวุธ แซ่ตัน</w:t>
            </w:r>
          </w:p>
        </w:tc>
      </w:tr>
      <w:tr w:rsidR="00F17D38" w:rsidRPr="00F17D38" w14:paraId="0E957983" w14:textId="77777777" w:rsidTr="006D10EE">
        <w:trPr>
          <w:trHeight w:val="680"/>
        </w:trPr>
        <w:tc>
          <w:tcPr>
            <w:tcW w:w="3545" w:type="dxa"/>
          </w:tcPr>
          <w:p w14:paraId="2EDA495C" w14:textId="77777777" w:rsidR="00F17D38" w:rsidRPr="00F17D38" w:rsidRDefault="00F17D38" w:rsidP="00F17D38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F17D38">
              <w:rPr>
                <w:rFonts w:ascii="TH SarabunPSK" w:hAnsi="TH SarabunPSK" w:cs="TH SarabunPSK"/>
                <w:sz w:val="32"/>
                <w:szCs w:val="32"/>
              </w:rPr>
              <w:lastRenderedPageBreak/>
              <w:t>O</w:t>
            </w:r>
            <w:r w:rsidRPr="00F17D38">
              <w:rPr>
                <w:rFonts w:ascii="TH SarabunPSK" w:hAnsi="TH SarabunPSK" w:cs="TH SarabunPSK" w:hint="cs"/>
                <w:sz w:val="32"/>
                <w:szCs w:val="32"/>
                <w:cs/>
              </w:rPr>
              <w:t>6</w:t>
            </w:r>
            <w:r w:rsidRPr="00F17D38">
              <w:rPr>
                <w:rFonts w:ascii="TH SarabunPSK" w:hAnsi="TH SarabunPSK" w:cs="TH SarabunPSK"/>
                <w:sz w:val="32"/>
                <w:szCs w:val="32"/>
              </w:rPr>
              <w:t xml:space="preserve"> E–Service</w:t>
            </w:r>
          </w:p>
        </w:tc>
        <w:tc>
          <w:tcPr>
            <w:tcW w:w="7938" w:type="dxa"/>
          </w:tcPr>
          <w:p w14:paraId="073D0DE4" w14:textId="77777777" w:rsidR="00F17D38" w:rsidRPr="00F17D38" w:rsidRDefault="00F17D38" w:rsidP="00F17D38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F17D38">
              <w:rPr>
                <w:rFonts w:ascii="TH SarabunPSK" w:hAnsi="TH SarabunPSK" w:cs="TH SarabunPSK"/>
                <w:sz w:val="32"/>
                <w:szCs w:val="32"/>
                <w:cs/>
              </w:rPr>
              <w:t>แสดงระบบบริการประชาชนผ่านอิเล็กทรอนิกส์ออนไลน์ โดยเป็นการอำนวยความ</w:t>
            </w:r>
          </w:p>
          <w:p w14:paraId="4C4A9189" w14:textId="77777777" w:rsidR="00F17D38" w:rsidRPr="00F17D38" w:rsidRDefault="00F17D38" w:rsidP="00F17D38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F17D38">
              <w:rPr>
                <w:rFonts w:ascii="TH SarabunPSK" w:hAnsi="TH SarabunPSK" w:cs="TH SarabunPSK"/>
                <w:sz w:val="32"/>
                <w:szCs w:val="32"/>
                <w:cs/>
              </w:rPr>
              <w:t>สะดวกให้แก่ประชาชนสำหรับบริการด้านต่าง ๆ ของสถานีตำรวจอย่างน้อย</w:t>
            </w:r>
          </w:p>
          <w:p w14:paraId="63BE06F7" w14:textId="77777777" w:rsidR="00F17D38" w:rsidRPr="00F17D38" w:rsidRDefault="00F17D38" w:rsidP="00F17D38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F17D38">
              <w:rPr>
                <w:rFonts w:ascii="TH SarabunPSK" w:hAnsi="TH SarabunPSK" w:cs="TH SarabunPSK"/>
                <w:sz w:val="32"/>
                <w:szCs w:val="32"/>
                <w:cs/>
              </w:rPr>
              <w:t>ประกอบด้วย</w:t>
            </w:r>
          </w:p>
          <w:p w14:paraId="0C1E158A" w14:textId="77777777" w:rsidR="00F17D38" w:rsidRPr="00F17D38" w:rsidRDefault="00F17D38" w:rsidP="00F17D38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F17D38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- ระบบแจ้งความ </w:t>
            </w:r>
            <w:r w:rsidRPr="00F17D38">
              <w:rPr>
                <w:rFonts w:ascii="TH SarabunPSK" w:hAnsi="TH SarabunPSK" w:cs="TH SarabunPSK"/>
                <w:sz w:val="32"/>
                <w:szCs w:val="32"/>
              </w:rPr>
              <w:t>Online</w:t>
            </w:r>
          </w:p>
          <w:p w14:paraId="792D0082" w14:textId="77777777" w:rsidR="00F17D38" w:rsidRPr="00F17D38" w:rsidRDefault="00F17D38" w:rsidP="00F17D38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F17D38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- ระบบเสียค่าปรับ </w:t>
            </w:r>
            <w:r w:rsidRPr="00F17D38">
              <w:rPr>
                <w:rFonts w:ascii="TH SarabunPSK" w:hAnsi="TH SarabunPSK" w:cs="TH SarabunPSK"/>
                <w:sz w:val="32"/>
                <w:szCs w:val="32"/>
              </w:rPr>
              <w:t>Online</w:t>
            </w:r>
          </w:p>
          <w:p w14:paraId="4E796FF7" w14:textId="77777777" w:rsidR="00F17D38" w:rsidRPr="00F17D38" w:rsidRDefault="00F17D38" w:rsidP="00F17D38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F17D38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- ระบบการติดตามความคืบหน้าของคดีสำหรับประชาชน (</w:t>
            </w:r>
            <w:r w:rsidRPr="00F17D38">
              <w:rPr>
                <w:rFonts w:ascii="TH SarabunPSK" w:hAnsi="TH SarabunPSK" w:cs="TH SarabunPSK"/>
                <w:sz w:val="32"/>
                <w:szCs w:val="32"/>
              </w:rPr>
              <w:t>Case Tracking)</w:t>
            </w:r>
          </w:p>
          <w:p w14:paraId="23C93092" w14:textId="77777777" w:rsidR="00F17D38" w:rsidRPr="00F17D38" w:rsidRDefault="00F17D38" w:rsidP="00F17D38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17D38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สำนักงานตำรวจแห่งชาติรายละเอียดข้อมูลที่เผยแพร่ในข้อ </w:t>
            </w:r>
            <w:r w:rsidRPr="00F17D38">
              <w:rPr>
                <w:rFonts w:ascii="TH SarabunPSK" w:hAnsi="TH SarabunPSK" w:cs="TH SarabunPSK"/>
                <w:sz w:val="32"/>
                <w:szCs w:val="32"/>
              </w:rPr>
              <w:t>O6</w:t>
            </w:r>
            <w:r w:rsidRPr="00F17D38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ให้แสดงหน้าแรกของเว็บไซต์หลักของหน่วยงานหรือสามารถเชื่อมโยงข้อมูลจากหน้าแรกของเว็บไซต์หลักของหน่วยงานได้</w:t>
            </w:r>
          </w:p>
        </w:tc>
        <w:tc>
          <w:tcPr>
            <w:tcW w:w="2410" w:type="dxa"/>
          </w:tcPr>
          <w:p w14:paraId="785922B5" w14:textId="4E694A24" w:rsidR="00F17D38" w:rsidRPr="00F17D38" w:rsidRDefault="00F17D38" w:rsidP="00F17D38">
            <w:pPr>
              <w:spacing w:after="0" w:line="240" w:lineRule="auto"/>
              <w:rPr>
                <w:rFonts w:ascii="TH SarabunPSK" w:hAnsi="TH SarabunPSK" w:cs="TH SarabunPSK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sz w:val="36"/>
                <w:szCs w:val="36"/>
                <w:cs/>
              </w:rPr>
              <w:t>ด.ต.สราวุธ แซ่ตัน</w:t>
            </w:r>
          </w:p>
        </w:tc>
      </w:tr>
      <w:tr w:rsidR="00F17D38" w:rsidRPr="00F17D38" w14:paraId="3915B6B5" w14:textId="77777777" w:rsidTr="006D10EE">
        <w:trPr>
          <w:trHeight w:val="680"/>
        </w:trPr>
        <w:tc>
          <w:tcPr>
            <w:tcW w:w="3545" w:type="dxa"/>
            <w:tcBorders>
              <w:bottom w:val="single" w:sz="4" w:space="0" w:color="auto"/>
            </w:tcBorders>
          </w:tcPr>
          <w:p w14:paraId="17633E88" w14:textId="77777777" w:rsidR="00F17D38" w:rsidRPr="00F17D38" w:rsidRDefault="00F17D38" w:rsidP="00F17D38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F17D38">
              <w:rPr>
                <w:rFonts w:ascii="TH SarabunPSK" w:hAnsi="TH SarabunPSK" w:cs="TH SarabunPSK"/>
                <w:sz w:val="32"/>
                <w:szCs w:val="32"/>
              </w:rPr>
              <w:t>O</w:t>
            </w:r>
            <w:r w:rsidRPr="00F17D38">
              <w:rPr>
                <w:rFonts w:ascii="TH SarabunPSK" w:hAnsi="TH SarabunPSK" w:cs="TH SarabunPSK" w:hint="cs"/>
                <w:sz w:val="32"/>
                <w:szCs w:val="32"/>
                <w:cs/>
              </w:rPr>
              <w:t>7</w:t>
            </w:r>
            <w:r w:rsidRPr="00F17D38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F17D38">
              <w:rPr>
                <w:rFonts w:ascii="TH SarabunPSK" w:eastAsia="TH SarabunPSK" w:hAnsi="TH SarabunPSK" w:cs="TH SarabunPSK" w:hint="cs"/>
                <w:spacing w:val="2"/>
                <w:sz w:val="32"/>
                <w:szCs w:val="32"/>
                <w:cs/>
              </w:rPr>
              <w:t>สถิติ</w:t>
            </w:r>
            <w:r w:rsidRPr="00F17D38">
              <w:rPr>
                <w:rFonts w:ascii="TH SarabunPSK" w:eastAsia="TH SarabunPSK" w:hAnsi="TH SarabunPSK" w:cs="TH SarabunPSK"/>
                <w:spacing w:val="2"/>
                <w:sz w:val="32"/>
                <w:szCs w:val="32"/>
                <w:cs/>
              </w:rPr>
              <w:t>ผลการดำเนินงาน</w:t>
            </w:r>
          </w:p>
        </w:tc>
        <w:tc>
          <w:tcPr>
            <w:tcW w:w="7938" w:type="dxa"/>
            <w:tcBorders>
              <w:bottom w:val="single" w:sz="4" w:space="0" w:color="auto"/>
            </w:tcBorders>
          </w:tcPr>
          <w:p w14:paraId="556293C3" w14:textId="77777777" w:rsidR="00F17D38" w:rsidRPr="00F17D38" w:rsidRDefault="00F17D38" w:rsidP="00F17D38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17D38">
              <w:rPr>
                <w:rFonts w:ascii="TH SarabunPSK" w:hAnsi="TH SarabunPSK" w:cs="TH SarabunPSK"/>
                <w:sz w:val="32"/>
                <w:szCs w:val="32"/>
              </w:rPr>
              <w:t xml:space="preserve">7.1 </w:t>
            </w:r>
            <w:r w:rsidRPr="00F17D38">
              <w:rPr>
                <w:rFonts w:ascii="TH SarabunPSK" w:hAnsi="TH SarabunPSK" w:cs="TH SarabunPSK"/>
                <w:sz w:val="32"/>
                <w:szCs w:val="32"/>
                <w:cs/>
              </w:rPr>
              <w:t>สถิติผลการดำเนินงานของสถานีตำรวจ ตามภารกิจหลักในเชิงสถิติ ประจำปี</w:t>
            </w:r>
            <w:r w:rsidRPr="00F17D38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F17D38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งบประมาณ พ.ศ. </w:t>
            </w:r>
            <w:r w:rsidRPr="00F17D38">
              <w:rPr>
                <w:rFonts w:ascii="TH SarabunPSK" w:hAnsi="TH SarabunPSK" w:cs="TH SarabunPSK"/>
                <w:sz w:val="32"/>
                <w:szCs w:val="32"/>
              </w:rPr>
              <w:t xml:space="preserve">2569 </w:t>
            </w:r>
            <w:r w:rsidRPr="00F17D38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ซึ่งเป็นผลการดำเนินงานในรอบ </w:t>
            </w:r>
            <w:r w:rsidRPr="00F17D38">
              <w:rPr>
                <w:rFonts w:ascii="TH SarabunPSK" w:hAnsi="TH SarabunPSK" w:cs="TH SarabunPSK"/>
                <w:sz w:val="32"/>
                <w:szCs w:val="32"/>
              </w:rPr>
              <w:t xml:space="preserve">6 </w:t>
            </w:r>
            <w:r w:rsidRPr="00F17D38">
              <w:rPr>
                <w:rFonts w:ascii="TH SarabunPSK" w:hAnsi="TH SarabunPSK" w:cs="TH SarabunPSK"/>
                <w:sz w:val="32"/>
                <w:szCs w:val="32"/>
                <w:cs/>
              </w:rPr>
              <w:t>เดือนแรกของ</w:t>
            </w:r>
            <w:r w:rsidRPr="00F17D38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F17D38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ปีงบประมาณ พ.ศ. </w:t>
            </w:r>
            <w:r w:rsidRPr="00F17D38">
              <w:rPr>
                <w:rFonts w:ascii="TH SarabunPSK" w:hAnsi="TH SarabunPSK" w:cs="TH SarabunPSK"/>
                <w:sz w:val="32"/>
                <w:szCs w:val="32"/>
              </w:rPr>
              <w:t>2569 (</w:t>
            </w:r>
            <w:r w:rsidRPr="00F17D38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ตุลาคม </w:t>
            </w:r>
            <w:r w:rsidRPr="00F17D38">
              <w:rPr>
                <w:rFonts w:ascii="TH SarabunPSK" w:hAnsi="TH SarabunPSK" w:cs="TH SarabunPSK"/>
                <w:sz w:val="32"/>
                <w:szCs w:val="32"/>
              </w:rPr>
              <w:t xml:space="preserve">2568 – </w:t>
            </w:r>
            <w:r w:rsidRPr="00F17D38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มีนาคม </w:t>
            </w:r>
            <w:r w:rsidRPr="00F17D38">
              <w:rPr>
                <w:rFonts w:ascii="TH SarabunPSK" w:hAnsi="TH SarabunPSK" w:cs="TH SarabunPSK"/>
                <w:sz w:val="32"/>
                <w:szCs w:val="32"/>
              </w:rPr>
              <w:t xml:space="preserve">2569) </w:t>
            </w:r>
            <w:r w:rsidRPr="00F17D38">
              <w:rPr>
                <w:rFonts w:ascii="TH SarabunPSK" w:hAnsi="TH SarabunPSK" w:cs="TH SarabunPSK"/>
                <w:sz w:val="32"/>
                <w:szCs w:val="32"/>
                <w:cs/>
              </w:rPr>
              <w:br/>
            </w:r>
            <w:r w:rsidRPr="00F17D38">
              <w:rPr>
                <w:rFonts w:ascii="TH SarabunPSK" w:hAnsi="TH SarabunPSK" w:cs="TH SarabunPSK"/>
                <w:sz w:val="32"/>
                <w:szCs w:val="32"/>
              </w:rPr>
              <w:t xml:space="preserve">7.2 </w:t>
            </w:r>
            <w:r w:rsidRPr="00F17D38">
              <w:rPr>
                <w:rFonts w:ascii="TH SarabunPSK" w:hAnsi="TH SarabunPSK" w:cs="TH SarabunPSK"/>
                <w:sz w:val="32"/>
                <w:szCs w:val="32"/>
                <w:cs/>
              </w:rPr>
              <w:t>แยกรายเดือนและเผยแพร่เป็นประจำทุกเดือน อย่างน้อยประกอบด้วย</w:t>
            </w:r>
            <w:r w:rsidRPr="00F17D38">
              <w:rPr>
                <w:rFonts w:ascii="TH SarabunPSK" w:hAnsi="TH SarabunPSK" w:cs="TH SarabunPSK"/>
                <w:sz w:val="32"/>
                <w:szCs w:val="32"/>
              </w:rPr>
              <w:t xml:space="preserve"> 1) </w:t>
            </w:r>
            <w:r w:rsidRPr="00F17D38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สถิติคดีอาญาตามระบบ </w:t>
            </w:r>
            <w:r w:rsidRPr="00F17D38">
              <w:rPr>
                <w:rFonts w:ascii="TH SarabunPSK" w:hAnsi="TH SarabunPSK" w:cs="TH SarabunPSK"/>
                <w:sz w:val="32"/>
                <w:szCs w:val="32"/>
              </w:rPr>
              <w:t xml:space="preserve">CRIMES 2) </w:t>
            </w:r>
            <w:r w:rsidRPr="00F17D38">
              <w:rPr>
                <w:rFonts w:ascii="TH SarabunPSK" w:hAnsi="TH SarabunPSK" w:cs="TH SarabunPSK"/>
                <w:sz w:val="32"/>
                <w:szCs w:val="32"/>
                <w:cs/>
              </w:rPr>
              <w:t>สถิติการตั้งจุดตรวจ จุดสกัด</w:t>
            </w:r>
            <w:r w:rsidRPr="00F17D38">
              <w:rPr>
                <w:rFonts w:ascii="TH SarabunPSK" w:hAnsi="TH SarabunPSK" w:cs="TH SarabunPSK"/>
                <w:sz w:val="32"/>
                <w:szCs w:val="32"/>
              </w:rPr>
              <w:t xml:space="preserve"> 3) </w:t>
            </w:r>
            <w:r w:rsidRPr="00F17D38">
              <w:rPr>
                <w:rFonts w:ascii="TH SarabunPSK" w:hAnsi="TH SarabunPSK" w:cs="TH SarabunPSK"/>
                <w:sz w:val="32"/>
                <w:szCs w:val="32"/>
                <w:cs/>
              </w:rPr>
              <w:t>สถิติการแจ้งความคืบหน้าของการดำเนินคดีผู้เสียหาย</w:t>
            </w:r>
            <w:r w:rsidRPr="00F17D38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F17D38">
              <w:rPr>
                <w:rFonts w:ascii="TH SarabunPSK" w:hAnsi="TH SarabunPSK" w:cs="TH SarabunPSK"/>
                <w:sz w:val="32"/>
                <w:szCs w:val="32"/>
                <w:cs/>
              </w:rPr>
              <w:br/>
            </w:r>
            <w:r w:rsidRPr="00F17D38">
              <w:rPr>
                <w:rFonts w:ascii="TH SarabunPSK" w:hAnsi="TH SarabunPSK" w:cs="TH SarabunPSK"/>
                <w:sz w:val="32"/>
                <w:szCs w:val="32"/>
              </w:rPr>
              <w:t xml:space="preserve">7.3 </w:t>
            </w:r>
            <w:r w:rsidRPr="00F17D38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เปิดเผยทั้งในรูปแบบไฟล์ </w:t>
            </w:r>
            <w:r w:rsidRPr="00F17D38">
              <w:rPr>
                <w:rFonts w:ascii="TH SarabunPSK" w:hAnsi="TH SarabunPSK" w:cs="TH SarabunPSK"/>
                <w:sz w:val="32"/>
                <w:szCs w:val="32"/>
              </w:rPr>
              <w:t xml:space="preserve">PDF </w:t>
            </w:r>
            <w:r w:rsidRPr="00F17D38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และรูปแบบ </w:t>
            </w:r>
            <w:r w:rsidRPr="00F17D38">
              <w:rPr>
                <w:rFonts w:ascii="TH SarabunPSK" w:hAnsi="TH SarabunPSK" w:cs="TH SarabunPSK"/>
                <w:sz w:val="32"/>
                <w:szCs w:val="32"/>
              </w:rPr>
              <w:t xml:space="preserve">Structured Data </w:t>
            </w:r>
            <w:r w:rsidRPr="00F17D38">
              <w:rPr>
                <w:rFonts w:ascii="TH SarabunPSK" w:hAnsi="TH SarabunPSK" w:cs="TH SarabunPSK"/>
                <w:sz w:val="32"/>
                <w:szCs w:val="32"/>
                <w:cs/>
              </w:rPr>
              <w:t>ที่เครื่องสามารถ</w:t>
            </w:r>
            <w:r w:rsidRPr="00F17D38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F17D38">
              <w:rPr>
                <w:rFonts w:ascii="TH SarabunPSK" w:hAnsi="TH SarabunPSK" w:cs="TH SarabunPSK"/>
                <w:sz w:val="32"/>
                <w:szCs w:val="32"/>
                <w:cs/>
              </w:rPr>
              <w:t>อ่านได้ (</w:t>
            </w:r>
            <w:r w:rsidRPr="00F17D38">
              <w:rPr>
                <w:rFonts w:ascii="TH SarabunPSK" w:hAnsi="TH SarabunPSK" w:cs="TH SarabunPSK"/>
                <w:sz w:val="32"/>
                <w:szCs w:val="32"/>
              </w:rPr>
              <w:t xml:space="preserve">Machine Readable) </w:t>
            </w:r>
            <w:r w:rsidRPr="00F17D38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ได้แก่ ข้อมูลในรูปแบบไฟล์ </w:t>
            </w:r>
            <w:r w:rsidRPr="00F17D38">
              <w:rPr>
                <w:rFonts w:ascii="TH SarabunPSK" w:hAnsi="TH SarabunPSK" w:cs="TH SarabunPSK"/>
                <w:sz w:val="32"/>
                <w:szCs w:val="32"/>
              </w:rPr>
              <w:t xml:space="preserve">Excel </w:t>
            </w:r>
            <w:r w:rsidRPr="00F17D38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หรือไฟล์ </w:t>
            </w:r>
            <w:r w:rsidRPr="00F17D38">
              <w:rPr>
                <w:rFonts w:ascii="TH SarabunPSK" w:hAnsi="TH SarabunPSK" w:cs="TH SarabunPSK"/>
                <w:sz w:val="32"/>
                <w:szCs w:val="32"/>
              </w:rPr>
              <w:t xml:space="preserve">Word </w:t>
            </w:r>
            <w:r w:rsidRPr="00F17D38">
              <w:rPr>
                <w:rFonts w:ascii="TH SarabunPSK" w:hAnsi="TH SarabunPSK" w:cs="TH SarabunPSK"/>
                <w:sz w:val="32"/>
                <w:szCs w:val="32"/>
                <w:cs/>
              </w:rPr>
              <w:t>เท่านั้น</w:t>
            </w:r>
            <w:r w:rsidRPr="00F17D38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F17D38">
              <w:rPr>
                <w:rFonts w:ascii="TH SarabunPSK" w:hAnsi="TH SarabunPSK" w:cs="TH SarabunPSK"/>
                <w:sz w:val="32"/>
                <w:szCs w:val="32"/>
                <w:cs/>
              </w:rPr>
              <w:t>สามารถ</w:t>
            </w:r>
            <w:r w:rsidRPr="00F17D38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F17D38">
              <w:rPr>
                <w:rFonts w:ascii="TH SarabunPSK" w:hAnsi="TH SarabunPSK" w:cs="TH SarabunPSK"/>
                <w:sz w:val="32"/>
                <w:szCs w:val="32"/>
                <w:cs/>
              </w:rPr>
              <w:t>อ่านได้ (</w:t>
            </w:r>
            <w:r w:rsidRPr="00F17D38">
              <w:rPr>
                <w:rFonts w:ascii="TH SarabunPSK" w:hAnsi="TH SarabunPSK" w:cs="TH SarabunPSK"/>
                <w:sz w:val="32"/>
                <w:szCs w:val="32"/>
              </w:rPr>
              <w:t xml:space="preserve">Machine Readable) </w:t>
            </w:r>
            <w:r w:rsidRPr="00F17D38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ได้แก่ ข้อมูลในรูปแบบไฟล์ </w:t>
            </w:r>
            <w:r w:rsidRPr="00F17D38">
              <w:rPr>
                <w:rFonts w:ascii="TH SarabunPSK" w:hAnsi="TH SarabunPSK" w:cs="TH SarabunPSK"/>
                <w:sz w:val="32"/>
                <w:szCs w:val="32"/>
              </w:rPr>
              <w:t xml:space="preserve">Excel </w:t>
            </w:r>
            <w:r w:rsidRPr="00F17D38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หรือไฟล์ </w:t>
            </w:r>
            <w:r w:rsidRPr="00F17D38">
              <w:rPr>
                <w:rFonts w:ascii="TH SarabunPSK" w:hAnsi="TH SarabunPSK" w:cs="TH SarabunPSK"/>
                <w:sz w:val="32"/>
                <w:szCs w:val="32"/>
              </w:rPr>
              <w:t xml:space="preserve">Word </w:t>
            </w:r>
            <w:r w:rsidRPr="00F17D38">
              <w:rPr>
                <w:rFonts w:ascii="TH SarabunPSK" w:hAnsi="TH SarabunPSK" w:cs="TH SarabunPSK"/>
                <w:sz w:val="32"/>
                <w:szCs w:val="32"/>
                <w:cs/>
              </w:rPr>
              <w:t>เท่านั้น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41CB8E0F" w14:textId="28C783BE" w:rsidR="00F17D38" w:rsidRPr="00F17D38" w:rsidRDefault="00F17D38" w:rsidP="00F17D38">
            <w:pPr>
              <w:spacing w:after="0" w:line="240" w:lineRule="auto"/>
              <w:rPr>
                <w:rFonts w:ascii="TH SarabunPSK" w:hAnsi="TH SarabunPSK" w:cs="TH SarabunPSK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sz w:val="36"/>
                <w:szCs w:val="36"/>
                <w:cs/>
              </w:rPr>
              <w:t>ด.ต.สราวุธ แซ่ตัน</w:t>
            </w:r>
          </w:p>
        </w:tc>
      </w:tr>
      <w:tr w:rsidR="00F17D38" w:rsidRPr="00F17D38" w14:paraId="7FD595C3" w14:textId="77777777" w:rsidTr="006D10EE">
        <w:trPr>
          <w:trHeight w:val="680"/>
        </w:trPr>
        <w:tc>
          <w:tcPr>
            <w:tcW w:w="3545" w:type="dxa"/>
          </w:tcPr>
          <w:p w14:paraId="110F0EC1" w14:textId="77777777" w:rsidR="00F17D38" w:rsidRPr="00F17D38" w:rsidRDefault="00F17D38" w:rsidP="00F17D38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F17D38">
              <w:rPr>
                <w:rFonts w:ascii="TH SarabunPSK" w:hAnsi="TH SarabunPSK" w:cs="TH SarabunPSK"/>
                <w:sz w:val="32"/>
                <w:szCs w:val="32"/>
              </w:rPr>
              <w:t xml:space="preserve">O8 </w:t>
            </w:r>
            <w:r w:rsidRPr="00F17D38">
              <w:rPr>
                <w:rFonts w:ascii="TH SarabunPSK" w:hAnsi="TH SarabunPSK" w:cs="TH SarabunPSK"/>
                <w:sz w:val="32"/>
                <w:szCs w:val="32"/>
                <w:cs/>
              </w:rPr>
              <w:t>ข้อมูลคณะกรรมการตรวจสอบและติดตามการบริหารงานตำรวจ (กต.ตร.) ของสถานีตำรวจ</w:t>
            </w:r>
          </w:p>
        </w:tc>
        <w:tc>
          <w:tcPr>
            <w:tcW w:w="7938" w:type="dxa"/>
          </w:tcPr>
          <w:p w14:paraId="09B5C328" w14:textId="77777777" w:rsidR="00F17D38" w:rsidRPr="00F17D38" w:rsidRDefault="00F17D38" w:rsidP="00F17D38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F17D38">
              <w:rPr>
                <w:rFonts w:ascii="TH SarabunPSK" w:hAnsi="TH SarabunPSK" w:cs="TH SarabunPSK"/>
                <w:sz w:val="32"/>
                <w:szCs w:val="32"/>
              </w:rPr>
              <w:t xml:space="preserve">8.1 </w:t>
            </w:r>
            <w:r w:rsidRPr="00F17D38">
              <w:rPr>
                <w:rFonts w:ascii="TH SarabunPSK" w:hAnsi="TH SarabunPSK" w:cs="TH SarabunPSK"/>
                <w:sz w:val="32"/>
                <w:szCs w:val="32"/>
                <w:cs/>
              </w:rPr>
              <w:t>บทบาท อำนาจหน้าที่คณะกรรมการตรวจสอบ และติดตามการบริหารงานตำรวจ</w:t>
            </w:r>
            <w:r w:rsidRPr="00F17D38">
              <w:rPr>
                <w:rFonts w:ascii="TH SarabunPSK" w:hAnsi="TH SarabunPSK" w:cs="TH SarabunPSK"/>
                <w:sz w:val="32"/>
                <w:szCs w:val="32"/>
              </w:rPr>
              <w:t xml:space="preserve"> (</w:t>
            </w:r>
            <w:r w:rsidRPr="00F17D38">
              <w:rPr>
                <w:rFonts w:ascii="TH SarabunPSK" w:hAnsi="TH SarabunPSK" w:cs="TH SarabunPSK"/>
                <w:sz w:val="32"/>
                <w:szCs w:val="32"/>
                <w:cs/>
              </w:rPr>
              <w:t>กต.ตร.) ของสถานีตำรวจ</w:t>
            </w:r>
            <w:r w:rsidRPr="00F17D38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F17D38">
              <w:rPr>
                <w:rFonts w:ascii="TH SarabunPSK" w:hAnsi="TH SarabunPSK" w:cs="TH SarabunPSK"/>
                <w:sz w:val="32"/>
                <w:szCs w:val="32"/>
                <w:cs/>
              </w:rPr>
              <w:br/>
            </w:r>
            <w:r w:rsidRPr="00F17D38">
              <w:rPr>
                <w:rFonts w:ascii="TH SarabunPSK" w:hAnsi="TH SarabunPSK" w:cs="TH SarabunPSK"/>
                <w:sz w:val="32"/>
                <w:szCs w:val="32"/>
              </w:rPr>
              <w:t xml:space="preserve">8.2 </w:t>
            </w:r>
            <w:r w:rsidRPr="00F17D38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 รูปถ่าย ตำแหน่ง และอาชีพของคณะกรรมการตรวจสอบและติดตามการ</w:t>
            </w:r>
            <w:r w:rsidRPr="00F17D38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F17D38"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>บริหารงานตำรวจ (กต.ตร.) ของสถานีตำรวจ</w:t>
            </w:r>
            <w:r w:rsidRPr="00F17D38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F17D38">
              <w:rPr>
                <w:rFonts w:ascii="TH SarabunPSK" w:hAnsi="TH SarabunPSK" w:cs="TH SarabunPSK"/>
                <w:sz w:val="32"/>
                <w:szCs w:val="32"/>
                <w:cs/>
              </w:rPr>
              <w:br/>
            </w:r>
            <w:r w:rsidRPr="00F17D38">
              <w:rPr>
                <w:rFonts w:ascii="TH SarabunPSK" w:hAnsi="TH SarabunPSK" w:cs="TH SarabunPSK"/>
                <w:sz w:val="32"/>
                <w:szCs w:val="32"/>
              </w:rPr>
              <w:t xml:space="preserve">8.3 </w:t>
            </w:r>
            <w:r w:rsidRPr="00F17D38">
              <w:rPr>
                <w:rFonts w:ascii="TH SarabunPSK" w:hAnsi="TH SarabunPSK" w:cs="TH SarabunPSK"/>
                <w:sz w:val="32"/>
                <w:szCs w:val="32"/>
                <w:cs/>
              </w:rPr>
              <w:t>ผลการดำเนินงานของคณะกรรมการตรวจสอบและติดตามการบริหารงานตำรวจ</w:t>
            </w:r>
            <w:r w:rsidRPr="00F17D38">
              <w:rPr>
                <w:rFonts w:ascii="TH SarabunPSK" w:hAnsi="TH SarabunPSK" w:cs="TH SarabunPSK"/>
                <w:sz w:val="32"/>
                <w:szCs w:val="32"/>
              </w:rPr>
              <w:t xml:space="preserve"> (</w:t>
            </w:r>
            <w:r w:rsidRPr="00F17D38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กต.ตร.) ของสถานีตำรวจที่ผ่านมาในรอบ </w:t>
            </w:r>
            <w:r w:rsidRPr="00F17D38">
              <w:rPr>
                <w:rFonts w:ascii="TH SarabunPSK" w:hAnsi="TH SarabunPSK" w:cs="TH SarabunPSK"/>
                <w:sz w:val="32"/>
                <w:szCs w:val="32"/>
              </w:rPr>
              <w:t xml:space="preserve">6 </w:t>
            </w:r>
            <w:r w:rsidRPr="00F17D38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เดือนแรกของปีงบประมาณ พ.ศ. </w:t>
            </w:r>
            <w:r w:rsidRPr="00F17D38">
              <w:rPr>
                <w:rFonts w:ascii="TH SarabunPSK" w:hAnsi="TH SarabunPSK" w:cs="TH SarabunPSK"/>
                <w:sz w:val="32"/>
                <w:szCs w:val="32"/>
              </w:rPr>
              <w:t>2569 (</w:t>
            </w:r>
            <w:r w:rsidRPr="00F17D38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ตุลาคม </w:t>
            </w:r>
            <w:r w:rsidRPr="00F17D38">
              <w:rPr>
                <w:rFonts w:ascii="TH SarabunPSK" w:hAnsi="TH SarabunPSK" w:cs="TH SarabunPSK"/>
                <w:sz w:val="32"/>
                <w:szCs w:val="32"/>
              </w:rPr>
              <w:t xml:space="preserve">2568 - </w:t>
            </w:r>
            <w:r w:rsidRPr="00F17D38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มีนาคม </w:t>
            </w:r>
            <w:r w:rsidRPr="00F17D38">
              <w:rPr>
                <w:rFonts w:ascii="TH SarabunPSK" w:hAnsi="TH SarabunPSK" w:cs="TH SarabunPSK"/>
                <w:sz w:val="32"/>
                <w:szCs w:val="32"/>
              </w:rPr>
              <w:t xml:space="preserve">2569) </w:t>
            </w:r>
            <w:r w:rsidRPr="00F17D38">
              <w:rPr>
                <w:rFonts w:ascii="TH SarabunPSK" w:hAnsi="TH SarabunPSK" w:cs="TH SarabunPSK"/>
                <w:sz w:val="32"/>
                <w:szCs w:val="32"/>
                <w:cs/>
              </w:rPr>
              <w:br/>
            </w:r>
            <w:r w:rsidRPr="00F17D38">
              <w:rPr>
                <w:rFonts w:ascii="TH SarabunPSK" w:hAnsi="TH SarabunPSK" w:cs="TH SarabunPSK"/>
                <w:sz w:val="32"/>
                <w:szCs w:val="32"/>
              </w:rPr>
              <w:t xml:space="preserve">8.4 </w:t>
            </w:r>
            <w:r w:rsidRPr="00F17D38">
              <w:rPr>
                <w:rFonts w:ascii="TH SarabunPSK" w:hAnsi="TH SarabunPSK" w:cs="TH SarabunPSK"/>
                <w:sz w:val="32"/>
                <w:szCs w:val="32"/>
                <w:cs/>
              </w:rPr>
              <w:t>แยกรายเดือนและเผยแพร่เป็นประจำทุกเดือน กรณีไม่มีผลการดำเนินงานของ</w:t>
            </w:r>
            <w:r w:rsidRPr="00F17D38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F17D38">
              <w:rPr>
                <w:rFonts w:ascii="TH SarabunPSK" w:hAnsi="TH SarabunPSK" w:cs="TH SarabunPSK"/>
                <w:sz w:val="32"/>
                <w:szCs w:val="32"/>
                <w:cs/>
              </w:rPr>
              <w:t>กต.ตร. สถานีตำรวจในรอบเดือนใด ให้ระบุว่า ไม่มีผลการดำเนินงาน</w:t>
            </w:r>
          </w:p>
          <w:p w14:paraId="1D0C7C1F" w14:textId="77777777" w:rsidR="00F17D38" w:rsidRPr="00F17D38" w:rsidRDefault="00F17D38" w:rsidP="00F17D38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030279A6" w14:textId="77777777" w:rsidR="00F17D38" w:rsidRPr="00F17D38" w:rsidRDefault="00F17D38" w:rsidP="00F17D38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10" w:type="dxa"/>
          </w:tcPr>
          <w:p w14:paraId="11017441" w14:textId="26555081" w:rsidR="00F17D38" w:rsidRPr="00F17D38" w:rsidRDefault="00F17D38" w:rsidP="00F17D38">
            <w:pPr>
              <w:spacing w:after="0" w:line="240" w:lineRule="auto"/>
              <w:rPr>
                <w:rFonts w:ascii="TH SarabunPSK" w:hAnsi="TH SarabunPSK" w:cs="TH SarabunPSK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sz w:val="36"/>
                <w:szCs w:val="36"/>
                <w:cs/>
              </w:rPr>
              <w:lastRenderedPageBreak/>
              <w:t>ด.ต.สราวุธ แซ่ตัน</w:t>
            </w:r>
          </w:p>
        </w:tc>
      </w:tr>
      <w:tr w:rsidR="00F17D38" w:rsidRPr="00F17D38" w14:paraId="09A39283" w14:textId="77777777" w:rsidTr="006D10EE">
        <w:trPr>
          <w:trHeight w:val="680"/>
        </w:trPr>
        <w:tc>
          <w:tcPr>
            <w:tcW w:w="3545" w:type="dxa"/>
            <w:tcBorders>
              <w:top w:val="nil"/>
            </w:tcBorders>
          </w:tcPr>
          <w:p w14:paraId="3FDF5ADE" w14:textId="77777777" w:rsidR="00F17D38" w:rsidRPr="00F17D38" w:rsidRDefault="00F17D38" w:rsidP="00F17D38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F17D38">
              <w:rPr>
                <w:rFonts w:ascii="TH SarabunPSK" w:hAnsi="TH SarabunPSK" w:cs="TH SarabunPSK"/>
                <w:sz w:val="32"/>
                <w:szCs w:val="32"/>
              </w:rPr>
              <w:t xml:space="preserve">O9 </w:t>
            </w:r>
            <w:r w:rsidRPr="00F17D38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ข้อมูลเงินกองทุนเพื่อการสืบสวน สอบสวน </w:t>
            </w:r>
            <w:r w:rsidRPr="00F17D38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</w:t>
            </w:r>
            <w:r w:rsidRPr="00F17D38">
              <w:rPr>
                <w:rFonts w:ascii="TH SarabunPSK" w:hAnsi="TH SarabunPSK" w:cs="TH SarabunPSK"/>
                <w:sz w:val="32"/>
                <w:szCs w:val="32"/>
                <w:cs/>
              </w:rPr>
              <w:t>การป้องกันและปราบปราม การกระทำความผิดทางอาญา</w:t>
            </w:r>
          </w:p>
        </w:tc>
        <w:tc>
          <w:tcPr>
            <w:tcW w:w="7938" w:type="dxa"/>
            <w:tcBorders>
              <w:top w:val="nil"/>
            </w:tcBorders>
          </w:tcPr>
          <w:p w14:paraId="76ADC864" w14:textId="77777777" w:rsidR="00F17D38" w:rsidRPr="00F17D38" w:rsidRDefault="00F17D38" w:rsidP="00F17D38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F17D38">
              <w:rPr>
                <w:rFonts w:ascii="TH SarabunPSK" w:hAnsi="TH SarabunPSK" w:cs="TH SarabunPSK"/>
                <w:sz w:val="32"/>
                <w:szCs w:val="32"/>
              </w:rPr>
              <w:t>9</w:t>
            </w:r>
            <w:r w:rsidRPr="00F17D38">
              <w:rPr>
                <w:rFonts w:ascii="TH SarabunPSK" w:hAnsi="TH SarabunPSK" w:cs="TH SarabunPSK"/>
                <w:sz w:val="32"/>
                <w:szCs w:val="32"/>
                <w:cs/>
              </w:rPr>
              <w:t>.1 ข้อมูลเงินกองทุนเพื่อการสืบสวน สอบสวน การป้องกันปราบปรามการกระทำ</w:t>
            </w:r>
          </w:p>
          <w:p w14:paraId="03EDAB0E" w14:textId="77777777" w:rsidR="00F17D38" w:rsidRPr="00F17D38" w:rsidRDefault="00F17D38" w:rsidP="00F17D38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F17D38">
              <w:rPr>
                <w:rFonts w:ascii="TH SarabunPSK" w:hAnsi="TH SarabunPSK" w:cs="TH SarabunPSK"/>
                <w:sz w:val="32"/>
                <w:szCs w:val="32"/>
                <w:cs/>
              </w:rPr>
              <w:t>ความผิดทางอาญา ที่สถานีตำรวจได้รับการจัดสรร และการใช้จ่ายเงินกองทุน (ไตร</w:t>
            </w:r>
          </w:p>
          <w:p w14:paraId="4FC7DBFA" w14:textId="77777777" w:rsidR="00F17D38" w:rsidRPr="00F17D38" w:rsidRDefault="00F17D38" w:rsidP="00F17D38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F17D38">
              <w:rPr>
                <w:rFonts w:ascii="TH SarabunPSK" w:hAnsi="TH SarabunPSK" w:cs="TH SarabunPSK"/>
                <w:sz w:val="32"/>
                <w:szCs w:val="32"/>
                <w:cs/>
              </w:rPr>
              <w:t>มาสที่ 4 ปีงบประมาณ พ.ศ. 256</w:t>
            </w:r>
            <w:r w:rsidRPr="00F17D38">
              <w:rPr>
                <w:rFonts w:ascii="TH SarabunPSK" w:hAnsi="TH SarabunPSK" w:cs="TH SarabunPSK"/>
                <w:sz w:val="32"/>
                <w:szCs w:val="32"/>
              </w:rPr>
              <w:t>8</w:t>
            </w:r>
            <w:r w:rsidRPr="00F17D38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และ ไตรมาสที่ 1 ปีงบประมาณ พ.ศ. 256</w:t>
            </w:r>
            <w:r w:rsidRPr="00F17D38">
              <w:rPr>
                <w:rFonts w:ascii="TH SarabunPSK" w:hAnsi="TH SarabunPSK" w:cs="TH SarabunPSK"/>
                <w:sz w:val="32"/>
                <w:szCs w:val="32"/>
              </w:rPr>
              <w:t>9</w:t>
            </w:r>
          </w:p>
          <w:p w14:paraId="414EDFE2" w14:textId="77777777" w:rsidR="00F17D38" w:rsidRPr="00F17D38" w:rsidRDefault="00F17D38" w:rsidP="00F17D38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F17D38">
              <w:rPr>
                <w:rFonts w:ascii="TH SarabunPSK" w:hAnsi="TH SarabunPSK" w:cs="TH SarabunPSK"/>
                <w:sz w:val="32"/>
                <w:szCs w:val="32"/>
              </w:rPr>
              <w:t>9</w:t>
            </w:r>
            <w:r w:rsidRPr="00F17D38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.2 เปิดเผยทั้งในรูปแบบไฟล์ </w:t>
            </w:r>
            <w:r w:rsidRPr="00F17D38">
              <w:rPr>
                <w:rFonts w:ascii="TH SarabunPSK" w:hAnsi="TH SarabunPSK" w:cs="TH SarabunPSK"/>
                <w:sz w:val="32"/>
                <w:szCs w:val="32"/>
              </w:rPr>
              <w:t xml:space="preserve">PDF </w:t>
            </w:r>
            <w:r w:rsidRPr="00F17D38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และรูปแบบ </w:t>
            </w:r>
            <w:r w:rsidRPr="00F17D38">
              <w:rPr>
                <w:rFonts w:ascii="TH SarabunPSK" w:hAnsi="TH SarabunPSK" w:cs="TH SarabunPSK"/>
                <w:sz w:val="32"/>
                <w:szCs w:val="32"/>
              </w:rPr>
              <w:t xml:space="preserve">Structured Data </w:t>
            </w:r>
            <w:r w:rsidRPr="00F17D38">
              <w:rPr>
                <w:rFonts w:ascii="TH SarabunPSK" w:hAnsi="TH SarabunPSK" w:cs="TH SarabunPSK"/>
                <w:sz w:val="32"/>
                <w:szCs w:val="32"/>
                <w:cs/>
              </w:rPr>
              <w:t>ที่เครื่องสามารถอ่านได้ (</w:t>
            </w:r>
            <w:r w:rsidRPr="00F17D38">
              <w:rPr>
                <w:rFonts w:ascii="TH SarabunPSK" w:hAnsi="TH SarabunPSK" w:cs="TH SarabunPSK"/>
                <w:sz w:val="32"/>
                <w:szCs w:val="32"/>
              </w:rPr>
              <w:t xml:space="preserve">Machine Readable) </w:t>
            </w:r>
            <w:r w:rsidRPr="00F17D38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ได้แก่ ข้อมูลในรูปแบบไฟล์ </w:t>
            </w:r>
            <w:r w:rsidRPr="00F17D38">
              <w:rPr>
                <w:rFonts w:ascii="TH SarabunPSK" w:hAnsi="TH SarabunPSK" w:cs="TH SarabunPSK"/>
                <w:sz w:val="32"/>
                <w:szCs w:val="32"/>
              </w:rPr>
              <w:t xml:space="preserve">Excel </w:t>
            </w:r>
            <w:r w:rsidRPr="00F17D38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หรือไฟล์ </w:t>
            </w:r>
            <w:r w:rsidRPr="00F17D38">
              <w:rPr>
                <w:rFonts w:ascii="TH SarabunPSK" w:hAnsi="TH SarabunPSK" w:cs="TH SarabunPSK"/>
                <w:sz w:val="32"/>
                <w:szCs w:val="32"/>
              </w:rPr>
              <w:t>Word</w:t>
            </w:r>
            <w:r w:rsidRPr="00F17D38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F17D38">
              <w:rPr>
                <w:rFonts w:ascii="TH SarabunPSK" w:hAnsi="TH SarabunPSK" w:cs="TH SarabunPSK"/>
                <w:sz w:val="32"/>
                <w:szCs w:val="32"/>
                <w:cs/>
              </w:rPr>
              <w:t>เท่านั้น</w:t>
            </w:r>
          </w:p>
          <w:p w14:paraId="09EFC7AF" w14:textId="77777777" w:rsidR="00F17D38" w:rsidRPr="00F17D38" w:rsidRDefault="00F17D38" w:rsidP="00F17D38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10" w:type="dxa"/>
            <w:tcBorders>
              <w:top w:val="nil"/>
            </w:tcBorders>
          </w:tcPr>
          <w:p w14:paraId="4ECC2B3D" w14:textId="00F7B9BB" w:rsidR="00F17D38" w:rsidRPr="00F17D38" w:rsidRDefault="00F17D38" w:rsidP="00F17D38">
            <w:pPr>
              <w:spacing w:after="0" w:line="240" w:lineRule="auto"/>
              <w:rPr>
                <w:rFonts w:ascii="TH SarabunPSK" w:hAnsi="TH SarabunPSK" w:cs="TH SarabunPSK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sz w:val="36"/>
                <w:szCs w:val="36"/>
                <w:cs/>
              </w:rPr>
              <w:t>ด.ต.สราวุธ แซ่ตัน</w:t>
            </w:r>
          </w:p>
        </w:tc>
      </w:tr>
      <w:tr w:rsidR="00F17D38" w:rsidRPr="00F17D38" w14:paraId="2AE0CC3D" w14:textId="77777777" w:rsidTr="006D10EE">
        <w:trPr>
          <w:trHeight w:val="680"/>
        </w:trPr>
        <w:tc>
          <w:tcPr>
            <w:tcW w:w="3545" w:type="dxa"/>
            <w:tcBorders>
              <w:bottom w:val="single" w:sz="4" w:space="0" w:color="auto"/>
            </w:tcBorders>
          </w:tcPr>
          <w:p w14:paraId="63386CC7" w14:textId="77777777" w:rsidR="00F17D38" w:rsidRPr="00F17D38" w:rsidRDefault="00F17D38" w:rsidP="00F17D38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F17D38">
              <w:rPr>
                <w:rFonts w:ascii="TH SarabunPSK" w:hAnsi="TH SarabunPSK" w:cs="TH SarabunPSK"/>
                <w:sz w:val="32"/>
                <w:szCs w:val="32"/>
              </w:rPr>
              <w:t xml:space="preserve">O10 </w:t>
            </w:r>
            <w:r w:rsidRPr="00F17D38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>แผนการใช้จ่ายงบประมาณประจำปี</w:t>
            </w:r>
            <w:r w:rsidRPr="00F17D38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br/>
              <w:t>และ</w:t>
            </w:r>
            <w:r w:rsidRPr="00F17D38"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>การ</w:t>
            </w:r>
            <w:r w:rsidRPr="00F17D38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>รายงานผ</w:t>
            </w:r>
            <w:r w:rsidRPr="00F17D38"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>ล</w:t>
            </w:r>
          </w:p>
        </w:tc>
        <w:tc>
          <w:tcPr>
            <w:tcW w:w="7938" w:type="dxa"/>
            <w:tcBorders>
              <w:bottom w:val="single" w:sz="4" w:space="0" w:color="auto"/>
            </w:tcBorders>
          </w:tcPr>
          <w:p w14:paraId="06B1E92F" w14:textId="77777777" w:rsidR="00F17D38" w:rsidRPr="00F17D38" w:rsidRDefault="00F17D38" w:rsidP="00F17D38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F17D38">
              <w:rPr>
                <w:rFonts w:ascii="TH SarabunPSK" w:hAnsi="TH SarabunPSK" w:cs="TH SarabunPSK"/>
                <w:sz w:val="32"/>
                <w:szCs w:val="32"/>
                <w:cs/>
              </w:rPr>
              <w:t>1</w:t>
            </w:r>
            <w:r w:rsidRPr="00F17D38">
              <w:rPr>
                <w:rFonts w:ascii="TH SarabunPSK" w:hAnsi="TH SarabunPSK" w:cs="TH SarabunPSK"/>
                <w:sz w:val="32"/>
                <w:szCs w:val="32"/>
              </w:rPr>
              <w:t>0</w:t>
            </w:r>
            <w:r w:rsidRPr="00F17D38">
              <w:rPr>
                <w:rFonts w:ascii="TH SarabunPSK" w:hAnsi="TH SarabunPSK" w:cs="TH SarabunPSK"/>
                <w:sz w:val="32"/>
                <w:szCs w:val="32"/>
                <w:cs/>
              </w:rPr>
              <w:t>.1 แผนการใช้จ่ายงบประมาณของสถานีตำรวจ ประจำปีงบประมาณ พ.ศ. 256</w:t>
            </w:r>
            <w:r w:rsidRPr="00F17D38">
              <w:rPr>
                <w:rFonts w:ascii="TH SarabunPSK" w:hAnsi="TH SarabunPSK" w:cs="TH SarabunPSK"/>
                <w:sz w:val="32"/>
                <w:szCs w:val="32"/>
              </w:rPr>
              <w:t>9</w:t>
            </w:r>
          </w:p>
          <w:p w14:paraId="724B7036" w14:textId="77777777" w:rsidR="00F17D38" w:rsidRPr="00F17D38" w:rsidRDefault="00F17D38" w:rsidP="00F17D38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F17D38">
              <w:rPr>
                <w:rFonts w:ascii="TH SarabunPSK" w:hAnsi="TH SarabunPSK" w:cs="TH SarabunPSK"/>
                <w:sz w:val="32"/>
                <w:szCs w:val="32"/>
                <w:cs/>
              </w:rPr>
              <w:t>จำแนกตามแหล่งที่ได้รับการจัดสรร/สนับสนุน</w:t>
            </w:r>
          </w:p>
          <w:p w14:paraId="531CB40A" w14:textId="77777777" w:rsidR="00F17D38" w:rsidRPr="00F17D38" w:rsidRDefault="00F17D38" w:rsidP="00F17D38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F17D38">
              <w:rPr>
                <w:rFonts w:ascii="TH SarabunPSK" w:hAnsi="TH SarabunPSK" w:cs="TH SarabunPSK"/>
                <w:sz w:val="32"/>
                <w:szCs w:val="32"/>
                <w:cs/>
              </w:rPr>
              <w:t>1</w:t>
            </w:r>
            <w:r w:rsidRPr="00F17D38">
              <w:rPr>
                <w:rFonts w:ascii="TH SarabunPSK" w:hAnsi="TH SarabunPSK" w:cs="TH SarabunPSK"/>
                <w:sz w:val="32"/>
                <w:szCs w:val="32"/>
              </w:rPr>
              <w:t>0</w:t>
            </w:r>
            <w:r w:rsidRPr="00F17D38">
              <w:rPr>
                <w:rFonts w:ascii="TH SarabunPSK" w:hAnsi="TH SarabunPSK" w:cs="TH SarabunPSK"/>
                <w:sz w:val="32"/>
                <w:szCs w:val="32"/>
                <w:cs/>
              </w:rPr>
              <w:t>.2 รายงานผลการใช้จ่ายงบประมาณ รอบ 6 เดือนแรก หรือ 2 ไตรมาสของ</w:t>
            </w:r>
          </w:p>
          <w:p w14:paraId="0F33B72E" w14:textId="77777777" w:rsidR="00F17D38" w:rsidRPr="00F17D38" w:rsidRDefault="00F17D38" w:rsidP="00F17D38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F17D38">
              <w:rPr>
                <w:rFonts w:ascii="TH SarabunPSK" w:hAnsi="TH SarabunPSK" w:cs="TH SarabunPSK"/>
                <w:sz w:val="32"/>
                <w:szCs w:val="32"/>
                <w:cs/>
              </w:rPr>
              <w:t>ปีงบประมาณ พ.ศ. 256</w:t>
            </w:r>
            <w:r w:rsidRPr="00F17D38">
              <w:rPr>
                <w:rFonts w:ascii="TH SarabunPSK" w:hAnsi="TH SarabunPSK" w:cs="TH SarabunPSK"/>
                <w:sz w:val="32"/>
                <w:szCs w:val="32"/>
              </w:rPr>
              <w:t>9</w:t>
            </w:r>
            <w:r w:rsidRPr="00F17D38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(ตุลาคม 256</w:t>
            </w:r>
            <w:r w:rsidRPr="00F17D38">
              <w:rPr>
                <w:rFonts w:ascii="TH SarabunPSK" w:hAnsi="TH SarabunPSK" w:cs="TH SarabunPSK"/>
                <w:sz w:val="32"/>
                <w:szCs w:val="32"/>
              </w:rPr>
              <w:t>8</w:t>
            </w:r>
            <w:r w:rsidRPr="00F17D38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– มีนาคม 256</w:t>
            </w:r>
            <w:r w:rsidRPr="00F17D38">
              <w:rPr>
                <w:rFonts w:ascii="TH SarabunPSK" w:hAnsi="TH SarabunPSK" w:cs="TH SarabunPSK"/>
                <w:sz w:val="32"/>
                <w:szCs w:val="32"/>
              </w:rPr>
              <w:t>9</w:t>
            </w:r>
            <w:r w:rsidRPr="00F17D38">
              <w:rPr>
                <w:rFonts w:ascii="TH SarabunPSK" w:hAnsi="TH SarabunPSK" w:cs="TH SarabunPSK"/>
                <w:sz w:val="32"/>
                <w:szCs w:val="32"/>
                <w:cs/>
              </w:rPr>
              <w:t>)</w:t>
            </w:r>
          </w:p>
          <w:p w14:paraId="4E07277E" w14:textId="77777777" w:rsidR="00F17D38" w:rsidRPr="00F17D38" w:rsidRDefault="00F17D38" w:rsidP="00F17D38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F17D38">
              <w:rPr>
                <w:rFonts w:ascii="TH SarabunPSK" w:hAnsi="TH SarabunPSK" w:cs="TH SarabunPSK"/>
                <w:sz w:val="32"/>
                <w:szCs w:val="32"/>
                <w:cs/>
              </w:rPr>
              <w:t>1</w:t>
            </w:r>
            <w:r w:rsidRPr="00F17D38">
              <w:rPr>
                <w:rFonts w:ascii="TH SarabunPSK" w:hAnsi="TH SarabunPSK" w:cs="TH SarabunPSK"/>
                <w:sz w:val="32"/>
                <w:szCs w:val="32"/>
              </w:rPr>
              <w:t>0</w:t>
            </w:r>
            <w:r w:rsidRPr="00F17D38">
              <w:rPr>
                <w:rFonts w:ascii="TH SarabunPSK" w:hAnsi="TH SarabunPSK" w:cs="TH SarabunPSK"/>
                <w:sz w:val="32"/>
                <w:szCs w:val="32"/>
                <w:cs/>
              </w:rPr>
              <w:t>.3 ข้อมูลการจัดทำรายงาน ได้แก่ ผลการใช้จ่ายงบประมาณเป็นไปตามเป้าหมาย</w:t>
            </w:r>
          </w:p>
          <w:p w14:paraId="0382E711" w14:textId="77777777" w:rsidR="00F17D38" w:rsidRPr="00F17D38" w:rsidRDefault="00F17D38" w:rsidP="00F17D38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F17D38">
              <w:rPr>
                <w:rFonts w:ascii="TH SarabunPSK" w:hAnsi="TH SarabunPSK" w:cs="TH SarabunPSK"/>
                <w:sz w:val="32"/>
                <w:szCs w:val="32"/>
                <w:cs/>
              </w:rPr>
              <w:t>เมื่อเทียบกับแผนการใช้จ่ายงบประมาณ ปัญหา/อุปสรรค</w:t>
            </w:r>
          </w:p>
          <w:p w14:paraId="4FE725EE" w14:textId="77777777" w:rsidR="00F17D38" w:rsidRPr="00F17D38" w:rsidRDefault="00F17D38" w:rsidP="00F17D38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F17D38"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>1</w:t>
            </w:r>
            <w:r w:rsidRPr="00F17D38">
              <w:rPr>
                <w:rFonts w:ascii="TH SarabunPSK" w:hAnsi="TH SarabunPSK" w:cs="TH SarabunPSK"/>
                <w:sz w:val="32"/>
                <w:szCs w:val="32"/>
              </w:rPr>
              <w:t>0</w:t>
            </w:r>
            <w:r w:rsidRPr="00F17D38">
              <w:rPr>
                <w:rFonts w:ascii="TH SarabunPSK" w:hAnsi="TH SarabunPSK" w:cs="TH SarabunPSK"/>
                <w:sz w:val="32"/>
                <w:szCs w:val="32"/>
                <w:cs/>
              </w:rPr>
              <w:t>.4 มีการรายงานต่อหัวหน้าสถานีตำรวจ</w:t>
            </w:r>
          </w:p>
          <w:p w14:paraId="71A7027C" w14:textId="77777777" w:rsidR="00F17D38" w:rsidRPr="00F17D38" w:rsidRDefault="00F17D38" w:rsidP="00F17D38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17D38">
              <w:rPr>
                <w:rFonts w:ascii="TH SarabunPSK" w:hAnsi="TH SarabunPSK" w:cs="TH SarabunPSK"/>
                <w:sz w:val="32"/>
                <w:szCs w:val="32"/>
                <w:cs/>
              </w:rPr>
              <w:t>1</w:t>
            </w:r>
            <w:r w:rsidRPr="00F17D38">
              <w:rPr>
                <w:rFonts w:ascii="TH SarabunPSK" w:hAnsi="TH SarabunPSK" w:cs="TH SarabunPSK"/>
                <w:sz w:val="32"/>
                <w:szCs w:val="32"/>
              </w:rPr>
              <w:t>0</w:t>
            </w:r>
            <w:r w:rsidRPr="00F17D38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.5 เปิดเผยทั้งในรูปแบบไฟล์ </w:t>
            </w:r>
            <w:r w:rsidRPr="00F17D38">
              <w:rPr>
                <w:rFonts w:ascii="TH SarabunPSK" w:hAnsi="TH SarabunPSK" w:cs="TH SarabunPSK"/>
                <w:sz w:val="32"/>
                <w:szCs w:val="32"/>
              </w:rPr>
              <w:t xml:space="preserve">PDF </w:t>
            </w:r>
            <w:r w:rsidRPr="00F17D38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และรูปแบบ </w:t>
            </w:r>
            <w:r w:rsidRPr="00F17D38">
              <w:rPr>
                <w:rFonts w:ascii="TH SarabunPSK" w:hAnsi="TH SarabunPSK" w:cs="TH SarabunPSK"/>
                <w:sz w:val="32"/>
                <w:szCs w:val="32"/>
              </w:rPr>
              <w:t xml:space="preserve">Structured Data </w:t>
            </w:r>
            <w:r w:rsidRPr="00F17D38">
              <w:rPr>
                <w:rFonts w:ascii="TH SarabunPSK" w:hAnsi="TH SarabunPSK" w:cs="TH SarabunPSK"/>
                <w:sz w:val="32"/>
                <w:szCs w:val="32"/>
                <w:cs/>
              </w:rPr>
              <w:t>ที่เครื่องสามารถอ่านได้ (</w:t>
            </w:r>
            <w:r w:rsidRPr="00F17D38">
              <w:rPr>
                <w:rFonts w:ascii="TH SarabunPSK" w:hAnsi="TH SarabunPSK" w:cs="TH SarabunPSK"/>
                <w:sz w:val="32"/>
                <w:szCs w:val="32"/>
              </w:rPr>
              <w:t xml:space="preserve">Machine Readable) </w:t>
            </w:r>
            <w:r w:rsidRPr="00F17D38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ได้แก่ ข้อมูลในรูปแบบไฟล์ </w:t>
            </w:r>
            <w:r w:rsidRPr="00F17D38">
              <w:rPr>
                <w:rFonts w:ascii="TH SarabunPSK" w:hAnsi="TH SarabunPSK" w:cs="TH SarabunPSK"/>
                <w:sz w:val="32"/>
                <w:szCs w:val="32"/>
              </w:rPr>
              <w:t xml:space="preserve">Excel </w:t>
            </w:r>
            <w:r w:rsidRPr="00F17D38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หรือไฟล์ </w:t>
            </w:r>
            <w:r w:rsidRPr="00F17D38">
              <w:rPr>
                <w:rFonts w:ascii="TH SarabunPSK" w:hAnsi="TH SarabunPSK" w:cs="TH SarabunPSK"/>
                <w:sz w:val="32"/>
                <w:szCs w:val="32"/>
              </w:rPr>
              <w:t>Word</w:t>
            </w:r>
            <w:r w:rsidRPr="00F17D38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F17D38">
              <w:rPr>
                <w:rFonts w:ascii="TH SarabunPSK" w:hAnsi="TH SarabunPSK" w:cs="TH SarabunPSK"/>
                <w:sz w:val="32"/>
                <w:szCs w:val="32"/>
                <w:cs/>
              </w:rPr>
              <w:t>เท่านั้น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2F1745E2" w14:textId="32841788" w:rsidR="00F17D38" w:rsidRPr="00F17D38" w:rsidRDefault="00F17D38" w:rsidP="00F17D38">
            <w:pPr>
              <w:spacing w:after="0" w:line="240" w:lineRule="auto"/>
              <w:rPr>
                <w:rFonts w:ascii="TH SarabunPSK" w:hAnsi="TH SarabunPSK" w:cs="TH SarabunPSK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sz w:val="36"/>
                <w:szCs w:val="36"/>
                <w:cs/>
              </w:rPr>
              <w:lastRenderedPageBreak/>
              <w:t>ด.ต.สราวุธ แซ่ตัน</w:t>
            </w:r>
          </w:p>
        </w:tc>
      </w:tr>
      <w:tr w:rsidR="00F17D38" w:rsidRPr="00F17D38" w14:paraId="22D5EB9D" w14:textId="77777777" w:rsidTr="006D10EE">
        <w:trPr>
          <w:trHeight w:val="680"/>
        </w:trPr>
        <w:tc>
          <w:tcPr>
            <w:tcW w:w="3545" w:type="dxa"/>
          </w:tcPr>
          <w:p w14:paraId="0D081189" w14:textId="77777777" w:rsidR="00F17D38" w:rsidRPr="00F17D38" w:rsidRDefault="00F17D38" w:rsidP="00F17D38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F17D38">
              <w:rPr>
                <w:rFonts w:ascii="TH SarabunPSK" w:hAnsi="TH SarabunPSK" w:cs="TH SarabunPSK"/>
                <w:sz w:val="32"/>
                <w:szCs w:val="32"/>
              </w:rPr>
              <w:t xml:space="preserve">O11 </w:t>
            </w:r>
            <w:r w:rsidRPr="00F17D38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>สรุปผลการจัดซื้อจัดจ้างรายเดือน</w:t>
            </w:r>
          </w:p>
        </w:tc>
        <w:tc>
          <w:tcPr>
            <w:tcW w:w="7938" w:type="dxa"/>
          </w:tcPr>
          <w:p w14:paraId="0995724A" w14:textId="77777777" w:rsidR="00F17D38" w:rsidRPr="00F17D38" w:rsidRDefault="00F17D38" w:rsidP="00F17D38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F17D38">
              <w:rPr>
                <w:rFonts w:ascii="TH SarabunPSK" w:hAnsi="TH SarabunPSK" w:cs="TH SarabunPSK"/>
                <w:sz w:val="32"/>
                <w:szCs w:val="32"/>
                <w:cs/>
              </w:rPr>
              <w:t>1</w:t>
            </w:r>
            <w:r w:rsidRPr="00F17D38">
              <w:rPr>
                <w:rFonts w:ascii="TH SarabunPSK" w:hAnsi="TH SarabunPSK" w:cs="TH SarabunPSK"/>
                <w:sz w:val="32"/>
                <w:szCs w:val="32"/>
              </w:rPr>
              <w:t>1</w:t>
            </w:r>
            <w:r w:rsidRPr="00F17D38">
              <w:rPr>
                <w:rFonts w:ascii="TH SarabunPSK" w:hAnsi="TH SarabunPSK" w:cs="TH SarabunPSK"/>
                <w:sz w:val="32"/>
                <w:szCs w:val="32"/>
                <w:cs/>
              </w:rPr>
              <w:t>.1 สรุปผลการดำเนินการจัดซื้อจัดจ้าง ประจำเดือน โดยมีข้อมูลรายละเอียดผลการจัดซื้อจัดจ้าง อย่างน้อยประกอบด้วย</w:t>
            </w:r>
          </w:p>
          <w:p w14:paraId="454E393B" w14:textId="77777777" w:rsidR="00F17D38" w:rsidRPr="00F17D38" w:rsidRDefault="00F17D38" w:rsidP="00F17D38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F17D38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1) ที่ </w:t>
            </w:r>
          </w:p>
          <w:p w14:paraId="64F656B0" w14:textId="77777777" w:rsidR="00F17D38" w:rsidRPr="00F17D38" w:rsidRDefault="00F17D38" w:rsidP="00F17D38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F17D38">
              <w:rPr>
                <w:rFonts w:ascii="TH SarabunPSK" w:hAnsi="TH SarabunPSK" w:cs="TH SarabunPSK"/>
                <w:sz w:val="32"/>
                <w:szCs w:val="32"/>
                <w:cs/>
              </w:rPr>
              <w:t>2) ปีงบประมาณ</w:t>
            </w:r>
          </w:p>
          <w:p w14:paraId="59687800" w14:textId="77777777" w:rsidR="00F17D38" w:rsidRPr="00F17D38" w:rsidRDefault="00F17D38" w:rsidP="00F17D38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F17D38">
              <w:rPr>
                <w:rFonts w:ascii="TH SarabunPSK" w:hAnsi="TH SarabunPSK" w:cs="TH SarabunPSK"/>
                <w:sz w:val="32"/>
                <w:szCs w:val="32"/>
                <w:cs/>
              </w:rPr>
              <w:t>3) ชื่อหน่วยงาน 4) อำเภอ</w:t>
            </w:r>
          </w:p>
          <w:p w14:paraId="17D07E94" w14:textId="77777777" w:rsidR="00F17D38" w:rsidRPr="00F17D38" w:rsidRDefault="00F17D38" w:rsidP="00F17D38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F17D38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5) จังหวัด </w:t>
            </w:r>
            <w:r w:rsidRPr="00F17D38">
              <w:rPr>
                <w:rFonts w:ascii="TH SarabunPSK" w:hAnsi="TH SarabunPSK" w:cs="TH SarabunPSK"/>
                <w:sz w:val="32"/>
                <w:szCs w:val="32"/>
                <w:cs/>
              </w:rPr>
              <w:br/>
              <w:t>6) กระทรวง</w:t>
            </w:r>
          </w:p>
          <w:p w14:paraId="3494C0CB" w14:textId="77777777" w:rsidR="00F17D38" w:rsidRPr="00F17D38" w:rsidRDefault="00F17D38" w:rsidP="00F17D38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F17D38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7) ประเภทหน่วยงาน </w:t>
            </w:r>
            <w:r w:rsidRPr="00F17D38">
              <w:rPr>
                <w:rFonts w:ascii="TH SarabunPSK" w:hAnsi="TH SarabunPSK" w:cs="TH SarabunPSK"/>
                <w:sz w:val="32"/>
                <w:szCs w:val="32"/>
                <w:cs/>
              </w:rPr>
              <w:br/>
              <w:t>8) ชื่อรายการของงานที่ซื้อหรือจ้าง</w:t>
            </w:r>
          </w:p>
          <w:p w14:paraId="49B4FB18" w14:textId="77777777" w:rsidR="00F17D38" w:rsidRPr="00F17D38" w:rsidRDefault="00F17D38" w:rsidP="00F17D38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F17D38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9) วงเงินงบประมาณที่ได้รับจัดสรร(บาท) </w:t>
            </w:r>
            <w:r w:rsidRPr="00F17D38">
              <w:rPr>
                <w:rFonts w:ascii="TH SarabunPSK" w:hAnsi="TH SarabunPSK" w:cs="TH SarabunPSK"/>
                <w:sz w:val="32"/>
                <w:szCs w:val="32"/>
                <w:cs/>
              </w:rPr>
              <w:br/>
              <w:t>10) แหล่งที่มาของงบประมาณ</w:t>
            </w:r>
          </w:p>
          <w:p w14:paraId="3F11AF45" w14:textId="77777777" w:rsidR="00F17D38" w:rsidRPr="00F17D38" w:rsidRDefault="00F17D38" w:rsidP="00F17D38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F17D38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11) สถานการณ์จัดซื้อจัดจ้าง </w:t>
            </w:r>
            <w:r w:rsidRPr="00F17D38">
              <w:rPr>
                <w:rFonts w:ascii="TH SarabunPSK" w:hAnsi="TH SarabunPSK" w:cs="TH SarabunPSK"/>
                <w:sz w:val="32"/>
                <w:szCs w:val="32"/>
                <w:cs/>
              </w:rPr>
              <w:br/>
              <w:t>12) วิธีการจัดซื้อจัดจ้าง</w:t>
            </w:r>
          </w:p>
          <w:p w14:paraId="247DC4F5" w14:textId="77777777" w:rsidR="00F17D38" w:rsidRPr="00F17D38" w:rsidRDefault="00F17D38" w:rsidP="00F17D38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F17D38">
              <w:rPr>
                <w:rFonts w:ascii="TH SarabunPSK" w:hAnsi="TH SarabunPSK" w:cs="TH SarabunPSK"/>
                <w:sz w:val="32"/>
                <w:szCs w:val="32"/>
                <w:cs/>
              </w:rPr>
              <w:t>13) ราคากลาง(บาท)</w:t>
            </w:r>
          </w:p>
          <w:p w14:paraId="07F9AB25" w14:textId="77777777" w:rsidR="00F17D38" w:rsidRPr="00F17D38" w:rsidRDefault="00F17D38" w:rsidP="00F17D38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F17D38">
              <w:rPr>
                <w:rFonts w:ascii="TH SarabunPSK" w:hAnsi="TH SarabunPSK" w:cs="TH SarabunPSK"/>
                <w:sz w:val="32"/>
                <w:szCs w:val="32"/>
                <w:cs/>
              </w:rPr>
              <w:t>14) ราคาที่ตกลงซื้อหรือจ้าง(บาท)</w:t>
            </w:r>
          </w:p>
          <w:p w14:paraId="10277081" w14:textId="77777777" w:rsidR="00F17D38" w:rsidRPr="00F17D38" w:rsidRDefault="00F17D38" w:rsidP="00F17D38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F17D38">
              <w:rPr>
                <w:rFonts w:ascii="TH SarabunPSK" w:hAnsi="TH SarabunPSK" w:cs="TH SarabunPSK"/>
                <w:sz w:val="32"/>
                <w:szCs w:val="32"/>
                <w:cs/>
              </w:rPr>
              <w:t>15) รายชื่อผู้ประกอบการที่ได้รับการคัดเลือก</w:t>
            </w:r>
          </w:p>
          <w:p w14:paraId="5413B1F8" w14:textId="77777777" w:rsidR="00F17D38" w:rsidRPr="00F17D38" w:rsidRDefault="00F17D38" w:rsidP="00F17D38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F17D38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16) เลขที่โครงการในระบบ </w:t>
            </w:r>
            <w:r w:rsidRPr="00F17D38">
              <w:rPr>
                <w:rFonts w:ascii="TH SarabunPSK" w:hAnsi="TH SarabunPSK" w:cs="TH SarabunPSK"/>
                <w:sz w:val="32"/>
                <w:szCs w:val="32"/>
              </w:rPr>
              <w:t>e-GP</w:t>
            </w:r>
          </w:p>
          <w:p w14:paraId="129F5E46" w14:textId="77777777" w:rsidR="00F17D38" w:rsidRPr="00F17D38" w:rsidRDefault="00F17D38" w:rsidP="00F17D38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F17D38"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>1</w:t>
            </w:r>
            <w:r w:rsidRPr="00F17D38">
              <w:rPr>
                <w:rFonts w:ascii="TH SarabunPSK" w:hAnsi="TH SarabunPSK" w:cs="TH SarabunPSK"/>
                <w:sz w:val="32"/>
                <w:szCs w:val="32"/>
              </w:rPr>
              <w:t>1</w:t>
            </w:r>
            <w:r w:rsidRPr="00F17D38">
              <w:rPr>
                <w:rFonts w:ascii="TH SarabunPSK" w:hAnsi="TH SarabunPSK" w:cs="TH SarabunPSK"/>
                <w:sz w:val="32"/>
                <w:szCs w:val="32"/>
                <w:cs/>
              </w:rPr>
              <w:t>.2 ข้อมูลที่เผยแพร่ทุกรายการในรอบ 6 เดือนแรก ของปีงบประมาณ พ.ศ. 256</w:t>
            </w:r>
            <w:r w:rsidRPr="00F17D38">
              <w:rPr>
                <w:rFonts w:ascii="TH SarabunPSK" w:hAnsi="TH SarabunPSK" w:cs="TH SarabunPSK"/>
                <w:sz w:val="32"/>
                <w:szCs w:val="32"/>
              </w:rPr>
              <w:t>9</w:t>
            </w:r>
          </w:p>
          <w:p w14:paraId="06F05B7B" w14:textId="77777777" w:rsidR="00F17D38" w:rsidRPr="00F17D38" w:rsidRDefault="00F17D38" w:rsidP="00F17D38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F17D38">
              <w:rPr>
                <w:rFonts w:ascii="TH SarabunPSK" w:hAnsi="TH SarabunPSK" w:cs="TH SarabunPSK"/>
                <w:sz w:val="32"/>
                <w:szCs w:val="32"/>
                <w:cs/>
              </w:rPr>
              <w:t>(ตุลาคม 256</w:t>
            </w:r>
            <w:r w:rsidRPr="00F17D38">
              <w:rPr>
                <w:rFonts w:ascii="TH SarabunPSK" w:hAnsi="TH SarabunPSK" w:cs="TH SarabunPSK"/>
                <w:sz w:val="32"/>
                <w:szCs w:val="32"/>
              </w:rPr>
              <w:t>8</w:t>
            </w:r>
            <w:r w:rsidRPr="00F17D38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– มีนาคม 256</w:t>
            </w:r>
            <w:r w:rsidRPr="00F17D38">
              <w:rPr>
                <w:rFonts w:ascii="TH SarabunPSK" w:hAnsi="TH SarabunPSK" w:cs="TH SarabunPSK"/>
                <w:sz w:val="32"/>
                <w:szCs w:val="32"/>
              </w:rPr>
              <w:t>9</w:t>
            </w:r>
            <w:r w:rsidRPr="00F17D38">
              <w:rPr>
                <w:rFonts w:ascii="TH SarabunPSK" w:hAnsi="TH SarabunPSK" w:cs="TH SarabunPSK"/>
                <w:sz w:val="32"/>
                <w:szCs w:val="32"/>
                <w:cs/>
              </w:rPr>
              <w:t>)</w:t>
            </w:r>
          </w:p>
          <w:p w14:paraId="4DF22C10" w14:textId="77777777" w:rsidR="00F17D38" w:rsidRPr="00F17D38" w:rsidRDefault="00F17D38" w:rsidP="00F17D38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F17D38">
              <w:rPr>
                <w:rFonts w:ascii="TH SarabunPSK" w:hAnsi="TH SarabunPSK" w:cs="TH SarabunPSK"/>
                <w:sz w:val="32"/>
                <w:szCs w:val="32"/>
                <w:cs/>
              </w:rPr>
              <w:t>1</w:t>
            </w:r>
            <w:r w:rsidRPr="00F17D38">
              <w:rPr>
                <w:rFonts w:ascii="TH SarabunPSK" w:hAnsi="TH SarabunPSK" w:cs="TH SarabunPSK"/>
                <w:sz w:val="32"/>
                <w:szCs w:val="32"/>
              </w:rPr>
              <w:t>1</w:t>
            </w:r>
            <w:r w:rsidRPr="00F17D38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 w:rsidRPr="00F17D38">
              <w:rPr>
                <w:rFonts w:ascii="TH SarabunPSK" w:hAnsi="TH SarabunPSK" w:cs="TH SarabunPSK"/>
                <w:sz w:val="32"/>
                <w:szCs w:val="32"/>
              </w:rPr>
              <w:t>3</w:t>
            </w:r>
            <w:r w:rsidRPr="00F17D38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สรุปผลการจัดซื้อจัดจ้าง จำแนกข้อมูลเป็นรายเดือน เผยแพร่ประจำทุกเดือน</w:t>
            </w:r>
          </w:p>
          <w:p w14:paraId="5E914C5C" w14:textId="77777777" w:rsidR="00F17D38" w:rsidRPr="00F17D38" w:rsidRDefault="00F17D38" w:rsidP="00F17D38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17D38">
              <w:rPr>
                <w:rFonts w:ascii="TH SarabunPSK" w:hAnsi="TH SarabunPSK" w:cs="TH SarabunPSK"/>
                <w:sz w:val="32"/>
                <w:szCs w:val="32"/>
                <w:cs/>
              </w:rPr>
              <w:t>กรณีไม่มีการจัดซื้อจัดจ้างในรอบเดือนใดให้ระบุว่า ไม่มีการจัดซื้อจัดจ้าง</w:t>
            </w:r>
            <w:r w:rsidRPr="00F17D38">
              <w:rPr>
                <w:rFonts w:ascii="TH SarabunPSK" w:hAnsi="TH SarabunPSK" w:cs="TH SarabunPSK"/>
                <w:sz w:val="32"/>
                <w:szCs w:val="32"/>
                <w:cs/>
              </w:rPr>
              <w:br/>
            </w:r>
            <w:r w:rsidRPr="00F17D38">
              <w:rPr>
                <w:rFonts w:ascii="TH SarabunPSK" w:hAnsi="TH SarabunPSK" w:cs="TH SarabunPSK"/>
                <w:sz w:val="32"/>
                <w:szCs w:val="32"/>
              </w:rPr>
              <w:t xml:space="preserve">11.4 </w:t>
            </w:r>
            <w:r w:rsidRPr="00F17D38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เปิดเผยทั้งในรูปแบบไฟล์ </w:t>
            </w:r>
            <w:r w:rsidRPr="00F17D38">
              <w:rPr>
                <w:rFonts w:ascii="TH SarabunPSK" w:hAnsi="TH SarabunPSK" w:cs="TH SarabunPSK"/>
                <w:sz w:val="32"/>
                <w:szCs w:val="32"/>
              </w:rPr>
              <w:t xml:space="preserve">PDF </w:t>
            </w:r>
            <w:r w:rsidRPr="00F17D38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และรูปแบบ </w:t>
            </w:r>
            <w:r w:rsidRPr="00F17D38">
              <w:rPr>
                <w:rFonts w:ascii="TH SarabunPSK" w:hAnsi="TH SarabunPSK" w:cs="TH SarabunPSK"/>
                <w:sz w:val="32"/>
                <w:szCs w:val="32"/>
              </w:rPr>
              <w:t xml:space="preserve">Structured Data </w:t>
            </w:r>
            <w:r w:rsidRPr="00F17D38">
              <w:rPr>
                <w:rFonts w:ascii="TH SarabunPSK" w:hAnsi="TH SarabunPSK" w:cs="TH SarabunPSK"/>
                <w:sz w:val="32"/>
                <w:szCs w:val="32"/>
                <w:cs/>
              </w:rPr>
              <w:t>ที่เครื่องสามารถ</w:t>
            </w:r>
            <w:r w:rsidRPr="00F17D38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F17D38">
              <w:rPr>
                <w:rFonts w:ascii="TH SarabunPSK" w:hAnsi="TH SarabunPSK" w:cs="TH SarabunPSK"/>
                <w:sz w:val="32"/>
                <w:szCs w:val="32"/>
                <w:cs/>
              </w:rPr>
              <w:t>อ่านได้ (</w:t>
            </w:r>
            <w:r w:rsidRPr="00F17D38">
              <w:rPr>
                <w:rFonts w:ascii="TH SarabunPSK" w:hAnsi="TH SarabunPSK" w:cs="TH SarabunPSK"/>
                <w:sz w:val="32"/>
                <w:szCs w:val="32"/>
              </w:rPr>
              <w:t xml:space="preserve">Machine Readable) </w:t>
            </w:r>
            <w:r w:rsidRPr="00F17D38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ได้แก่ ข้อมูลในรูปแบบไฟล์ </w:t>
            </w:r>
            <w:r w:rsidRPr="00F17D38">
              <w:rPr>
                <w:rFonts w:ascii="TH SarabunPSK" w:hAnsi="TH SarabunPSK" w:cs="TH SarabunPSK"/>
                <w:sz w:val="32"/>
                <w:szCs w:val="32"/>
              </w:rPr>
              <w:t xml:space="preserve">Excel </w:t>
            </w:r>
            <w:r w:rsidRPr="00F17D38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หรือไฟล์ </w:t>
            </w:r>
            <w:r w:rsidRPr="00F17D38">
              <w:rPr>
                <w:rFonts w:ascii="TH SarabunPSK" w:hAnsi="TH SarabunPSK" w:cs="TH SarabunPSK"/>
                <w:sz w:val="32"/>
                <w:szCs w:val="32"/>
              </w:rPr>
              <w:t xml:space="preserve">Word </w:t>
            </w:r>
            <w:r w:rsidRPr="00F17D38">
              <w:rPr>
                <w:rFonts w:ascii="TH SarabunPSK" w:hAnsi="TH SarabunPSK" w:cs="TH SarabunPSK"/>
                <w:sz w:val="32"/>
                <w:szCs w:val="32"/>
                <w:cs/>
              </w:rPr>
              <w:t>เท่านั้น</w:t>
            </w:r>
          </w:p>
        </w:tc>
        <w:tc>
          <w:tcPr>
            <w:tcW w:w="2410" w:type="dxa"/>
          </w:tcPr>
          <w:p w14:paraId="072B4A81" w14:textId="3D147B21" w:rsidR="00F17D38" w:rsidRPr="00F17D38" w:rsidRDefault="00F17D38" w:rsidP="00F17D38">
            <w:pPr>
              <w:spacing w:after="0" w:line="240" w:lineRule="auto"/>
              <w:rPr>
                <w:rFonts w:ascii="TH SarabunPSK" w:hAnsi="TH SarabunPSK" w:cs="TH SarabunPSK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sz w:val="36"/>
                <w:szCs w:val="36"/>
                <w:cs/>
              </w:rPr>
              <w:lastRenderedPageBreak/>
              <w:t>ด.ต.สราวุธ แซ่ตัน</w:t>
            </w:r>
          </w:p>
        </w:tc>
      </w:tr>
      <w:tr w:rsidR="00F17D38" w:rsidRPr="00F17D38" w14:paraId="314FEE13" w14:textId="77777777" w:rsidTr="006D10EE">
        <w:trPr>
          <w:trHeight w:val="680"/>
        </w:trPr>
        <w:tc>
          <w:tcPr>
            <w:tcW w:w="3545" w:type="dxa"/>
          </w:tcPr>
          <w:p w14:paraId="03BCBB15" w14:textId="77777777" w:rsidR="00F17D38" w:rsidRPr="00F17D38" w:rsidRDefault="00F17D38" w:rsidP="00F17D38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F17D38">
              <w:rPr>
                <w:rFonts w:ascii="TH SarabunPSK" w:hAnsi="TH SarabunPSK" w:cs="TH SarabunPSK"/>
                <w:sz w:val="32"/>
                <w:szCs w:val="32"/>
              </w:rPr>
              <w:t xml:space="preserve">O12 </w:t>
            </w:r>
            <w:r w:rsidRPr="00F17D38">
              <w:rPr>
                <w:rFonts w:ascii="TH SarabunPSK" w:hAnsi="TH SarabunPSK" w:cs="TH SarabunPSK"/>
                <w:sz w:val="32"/>
                <w:szCs w:val="32"/>
                <w:cs/>
              </w:rPr>
              <w:t>หลักเกณฑ์การบริหารและพัฒนากำลังพล</w:t>
            </w:r>
          </w:p>
        </w:tc>
        <w:tc>
          <w:tcPr>
            <w:tcW w:w="7938" w:type="dxa"/>
          </w:tcPr>
          <w:p w14:paraId="7A61CE52" w14:textId="77777777" w:rsidR="00F17D38" w:rsidRPr="00F17D38" w:rsidRDefault="00F17D38" w:rsidP="00F17D38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17D38">
              <w:rPr>
                <w:rFonts w:ascii="TH SarabunPSK" w:hAnsi="TH SarabunPSK" w:cs="TH SarabunPSK"/>
                <w:sz w:val="32"/>
                <w:szCs w:val="32"/>
                <w:cs/>
              </w:rPr>
              <w:t>สถานีตำรวจมีการประกาศหลักเกณฑ์การบริหารกำลังพล และการพัฒนากำลังพลซึ่ง</w:t>
            </w:r>
            <w:r w:rsidRPr="00F17D38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F17D38">
              <w:rPr>
                <w:rFonts w:ascii="TH SarabunPSK" w:hAnsi="TH SarabunPSK" w:cs="TH SarabunPSK"/>
                <w:sz w:val="32"/>
                <w:szCs w:val="32"/>
                <w:cs/>
              </w:rPr>
              <w:t>เป็นไปตามกฎ ระเบียบ และข้อบังคับที่เกี่ยวข้อง ได้แก่</w:t>
            </w:r>
            <w:r w:rsidRPr="00F17D38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F17D38">
              <w:rPr>
                <w:rFonts w:ascii="TH SarabunPSK" w:hAnsi="TH SarabunPSK" w:cs="TH SarabunPSK"/>
                <w:sz w:val="32"/>
                <w:szCs w:val="32"/>
                <w:cs/>
              </w:rPr>
              <w:br/>
            </w:r>
            <w:r w:rsidRPr="00F17D38">
              <w:rPr>
                <w:rFonts w:ascii="TH SarabunPSK" w:hAnsi="TH SarabunPSK" w:cs="TH SarabunPSK"/>
                <w:sz w:val="32"/>
                <w:szCs w:val="32"/>
              </w:rPr>
              <w:t xml:space="preserve">- </w:t>
            </w:r>
            <w:r w:rsidRPr="00F17D38">
              <w:rPr>
                <w:rFonts w:ascii="TH SarabunPSK" w:hAnsi="TH SarabunPSK" w:cs="TH SarabunPSK"/>
                <w:sz w:val="32"/>
                <w:szCs w:val="32"/>
                <w:cs/>
              </w:rPr>
              <w:t>หลักเกณฑ์การประเมินผลการปฏิบัติงาน</w:t>
            </w:r>
            <w:r w:rsidRPr="00F17D38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F17D38">
              <w:rPr>
                <w:rFonts w:ascii="TH SarabunPSK" w:hAnsi="TH SarabunPSK" w:cs="TH SarabunPSK"/>
                <w:sz w:val="32"/>
                <w:szCs w:val="32"/>
                <w:cs/>
              </w:rPr>
              <w:br/>
            </w:r>
            <w:r w:rsidRPr="00F17D38">
              <w:rPr>
                <w:rFonts w:ascii="TH SarabunPSK" w:hAnsi="TH SarabunPSK" w:cs="TH SarabunPSK"/>
                <w:sz w:val="32"/>
                <w:szCs w:val="32"/>
              </w:rPr>
              <w:t xml:space="preserve">- </w:t>
            </w:r>
            <w:r w:rsidRPr="00F17D38">
              <w:rPr>
                <w:rFonts w:ascii="TH SarabunPSK" w:hAnsi="TH SarabunPSK" w:cs="TH SarabunPSK"/>
                <w:sz w:val="32"/>
                <w:szCs w:val="32"/>
                <w:cs/>
              </w:rPr>
              <w:t>หลักเกณฑ์การเลื่อนขั้น เลื่อนเงินเดือน</w:t>
            </w:r>
            <w:r w:rsidRPr="00F17D38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F17D38">
              <w:rPr>
                <w:rFonts w:ascii="TH SarabunPSK" w:hAnsi="TH SarabunPSK" w:cs="TH SarabunPSK"/>
                <w:sz w:val="32"/>
                <w:szCs w:val="32"/>
                <w:cs/>
              </w:rPr>
              <w:br/>
            </w:r>
            <w:r w:rsidRPr="00F17D38">
              <w:rPr>
                <w:rFonts w:ascii="TH SarabunPSK" w:hAnsi="TH SarabunPSK" w:cs="TH SarabunPSK"/>
                <w:sz w:val="32"/>
                <w:szCs w:val="32"/>
              </w:rPr>
              <w:t xml:space="preserve">- </w:t>
            </w:r>
            <w:r w:rsidRPr="00F17D38">
              <w:rPr>
                <w:rFonts w:ascii="TH SarabunPSK" w:hAnsi="TH SarabunPSK" w:cs="TH SarabunPSK"/>
                <w:sz w:val="32"/>
                <w:szCs w:val="32"/>
                <w:cs/>
              </w:rPr>
              <w:t>หลักเกณฑ์การพัฒนากำลังพล</w:t>
            </w:r>
          </w:p>
        </w:tc>
        <w:tc>
          <w:tcPr>
            <w:tcW w:w="2410" w:type="dxa"/>
          </w:tcPr>
          <w:p w14:paraId="15351AC0" w14:textId="6AA68B58" w:rsidR="00F17D38" w:rsidRPr="00F17D38" w:rsidRDefault="00F17D38" w:rsidP="00F17D38">
            <w:pPr>
              <w:spacing w:after="0" w:line="240" w:lineRule="auto"/>
              <w:rPr>
                <w:rFonts w:ascii="TH SarabunPSK" w:hAnsi="TH SarabunPSK" w:cs="TH SarabunPSK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sz w:val="36"/>
                <w:szCs w:val="36"/>
                <w:cs/>
              </w:rPr>
              <w:t>ด.ต.สราวุธ แซ่ตัน</w:t>
            </w:r>
          </w:p>
        </w:tc>
      </w:tr>
      <w:tr w:rsidR="00F17D38" w:rsidRPr="00F17D38" w14:paraId="7A57A711" w14:textId="77777777" w:rsidTr="006D10EE">
        <w:trPr>
          <w:trHeight w:val="680"/>
        </w:trPr>
        <w:tc>
          <w:tcPr>
            <w:tcW w:w="3545" w:type="dxa"/>
          </w:tcPr>
          <w:p w14:paraId="626D1CD3" w14:textId="77777777" w:rsidR="00F17D38" w:rsidRPr="00F17D38" w:rsidRDefault="00F17D38" w:rsidP="00F17D38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F17D38">
              <w:rPr>
                <w:rFonts w:ascii="TH SarabunPSK" w:hAnsi="TH SarabunPSK" w:cs="TH SarabunPSK"/>
                <w:sz w:val="32"/>
                <w:szCs w:val="32"/>
              </w:rPr>
              <w:t xml:space="preserve">O13 </w:t>
            </w:r>
            <w:r w:rsidRPr="00F17D38">
              <w:rPr>
                <w:rFonts w:ascii="TH SarabunPSK" w:hAnsi="TH SarabunPSK" w:cs="TH SarabunPSK"/>
                <w:sz w:val="32"/>
                <w:szCs w:val="32"/>
                <w:cs/>
              </w:rPr>
              <w:t>ช่องทางการแจ้งเรื่องร้องเรียนการทุจริตและข้อมูลเชิงสถิติเรื่องร้องเรียนการทุจริต</w:t>
            </w:r>
          </w:p>
        </w:tc>
        <w:tc>
          <w:tcPr>
            <w:tcW w:w="7938" w:type="dxa"/>
          </w:tcPr>
          <w:p w14:paraId="0EF7C743" w14:textId="77777777" w:rsidR="00F17D38" w:rsidRPr="00F17D38" w:rsidRDefault="00F17D38" w:rsidP="00F17D38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17D38">
              <w:rPr>
                <w:rFonts w:ascii="TH SarabunPSK" w:hAnsi="TH SarabunPSK" w:cs="TH SarabunPSK"/>
                <w:sz w:val="32"/>
                <w:szCs w:val="32"/>
              </w:rPr>
              <w:t xml:space="preserve">13.1 </w:t>
            </w:r>
            <w:r w:rsidRPr="00F17D38">
              <w:rPr>
                <w:rFonts w:ascii="TH SarabunPSK" w:hAnsi="TH SarabunPSK" w:cs="TH SarabunPSK"/>
                <w:sz w:val="32"/>
                <w:szCs w:val="32"/>
                <w:cs/>
              </w:rPr>
              <w:t>ช่องทางการแจ้งเรื่องร้องเรียนการทุจริตและประพฤติมิชอบของเจ้าหน้าที่สถานี</w:t>
            </w:r>
            <w:r w:rsidRPr="00F17D38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F17D38">
              <w:rPr>
                <w:rFonts w:ascii="TH SarabunPSK" w:hAnsi="TH SarabunPSK" w:cs="TH SarabunPSK"/>
                <w:sz w:val="32"/>
                <w:szCs w:val="32"/>
                <w:cs/>
              </w:rPr>
              <w:t>ตำรวจ</w:t>
            </w:r>
            <w:r w:rsidRPr="00F17D38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F17D38">
              <w:rPr>
                <w:rFonts w:ascii="TH SarabunPSK" w:hAnsi="TH SarabunPSK" w:cs="TH SarabunPSK"/>
                <w:sz w:val="32"/>
                <w:szCs w:val="32"/>
                <w:cs/>
              </w:rPr>
              <w:br/>
            </w:r>
            <w:r w:rsidRPr="00F17D38">
              <w:rPr>
                <w:rFonts w:ascii="TH SarabunPSK" w:hAnsi="TH SarabunPSK" w:cs="TH SarabunPSK"/>
                <w:sz w:val="32"/>
                <w:szCs w:val="32"/>
              </w:rPr>
              <w:t xml:space="preserve">13.2 </w:t>
            </w:r>
            <w:r w:rsidRPr="00F17D38">
              <w:rPr>
                <w:rFonts w:ascii="TH SarabunPSK" w:hAnsi="TH SarabunPSK" w:cs="TH SarabunPSK"/>
                <w:sz w:val="32"/>
                <w:szCs w:val="32"/>
                <w:cs/>
              </w:rPr>
              <w:t>ข้อมูลสถิติเรื่องร้องเรียนการทุจริตและประพฤติมิชอบของเจ้าหน้าที่ในสถานี</w:t>
            </w:r>
            <w:r w:rsidRPr="00F17D38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F17D38">
              <w:rPr>
                <w:rFonts w:ascii="TH SarabunPSK" w:hAnsi="TH SarabunPSK" w:cs="TH SarabunPSK"/>
                <w:sz w:val="32"/>
                <w:szCs w:val="32"/>
                <w:cs/>
              </w:rPr>
              <w:t>ตำรวจ</w:t>
            </w:r>
            <w:r w:rsidRPr="00F17D38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F17D38">
              <w:rPr>
                <w:rFonts w:ascii="TH SarabunPSK" w:hAnsi="TH SarabunPSK" w:cs="TH SarabunPSK"/>
                <w:sz w:val="32"/>
                <w:szCs w:val="32"/>
                <w:cs/>
              </w:rPr>
              <w:br/>
            </w:r>
            <w:r w:rsidRPr="00F17D38">
              <w:rPr>
                <w:rFonts w:ascii="TH SarabunPSK" w:hAnsi="TH SarabunPSK" w:cs="TH SarabunPSK"/>
                <w:sz w:val="32"/>
                <w:szCs w:val="32"/>
              </w:rPr>
              <w:t xml:space="preserve">13.3 </w:t>
            </w:r>
            <w:r w:rsidRPr="00F17D38">
              <w:rPr>
                <w:rFonts w:ascii="TH SarabunPSK" w:hAnsi="TH SarabunPSK" w:cs="TH SarabunPSK"/>
                <w:sz w:val="32"/>
                <w:szCs w:val="32"/>
                <w:cs/>
              </w:rPr>
              <w:t>มีข้อมูลความก้าวหน้าการจัดการเรื่องร้องเรียน ได้แก่ จำนวนเรื่องที่ดำเนินการ</w:t>
            </w:r>
            <w:r w:rsidRPr="00F17D38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F17D38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แล้วเสร็จ เรื่องที่อยู่ระหว่างดำเนินการ เป็นต้น </w:t>
            </w:r>
            <w:r w:rsidRPr="00F17D38">
              <w:rPr>
                <w:rFonts w:ascii="TH SarabunPSK" w:hAnsi="TH SarabunPSK" w:cs="TH SarabunPSK"/>
                <w:sz w:val="32"/>
                <w:szCs w:val="32"/>
                <w:cs/>
              </w:rPr>
              <w:br/>
              <w:t>(กรณีไม่มีเรื่องร้องเรียนให้ระบุว่าไม่มี</w:t>
            </w:r>
            <w:r w:rsidRPr="00F17D38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F17D38">
              <w:rPr>
                <w:rFonts w:ascii="TH SarabunPSK" w:hAnsi="TH SarabunPSK" w:cs="TH SarabunPSK"/>
                <w:sz w:val="32"/>
                <w:szCs w:val="32"/>
                <w:cs/>
              </w:rPr>
              <w:t>เรื่องร้องเรียน)</w:t>
            </w:r>
            <w:r w:rsidRPr="00F17D38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F17D38">
              <w:rPr>
                <w:rFonts w:ascii="TH SarabunPSK" w:hAnsi="TH SarabunPSK" w:cs="TH SarabunPSK"/>
                <w:sz w:val="32"/>
                <w:szCs w:val="32"/>
                <w:cs/>
              </w:rPr>
              <w:br/>
            </w:r>
            <w:r w:rsidRPr="00F17D38">
              <w:rPr>
                <w:rFonts w:ascii="TH SarabunPSK" w:hAnsi="TH SarabunPSK" w:cs="TH SarabunPSK"/>
                <w:sz w:val="32"/>
                <w:szCs w:val="32"/>
              </w:rPr>
              <w:t xml:space="preserve">13.4 </w:t>
            </w:r>
            <w:r w:rsidRPr="00F17D38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เป็นข้อมูลในระยะเวลาอย่างน้อย </w:t>
            </w:r>
            <w:r w:rsidRPr="00F17D38">
              <w:rPr>
                <w:rFonts w:ascii="TH SarabunPSK" w:hAnsi="TH SarabunPSK" w:cs="TH SarabunPSK"/>
                <w:sz w:val="32"/>
                <w:szCs w:val="32"/>
              </w:rPr>
              <w:t xml:space="preserve">6 </w:t>
            </w:r>
            <w:r w:rsidRPr="00F17D38">
              <w:rPr>
                <w:rFonts w:ascii="TH SarabunPSK" w:hAnsi="TH SarabunPSK" w:cs="TH SarabunPSK"/>
                <w:sz w:val="32"/>
                <w:szCs w:val="32"/>
                <w:cs/>
              </w:rPr>
              <w:t>เดือนแรกของปีงบประมาณ พ.ศ.</w:t>
            </w:r>
            <w:r w:rsidRPr="00F17D38">
              <w:rPr>
                <w:rFonts w:ascii="TH SarabunPSK" w:hAnsi="TH SarabunPSK" w:cs="TH SarabunPSK"/>
                <w:sz w:val="32"/>
                <w:szCs w:val="32"/>
              </w:rPr>
              <w:t>2569 (</w:t>
            </w:r>
            <w:r w:rsidRPr="00F17D38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ตุลาคม </w:t>
            </w:r>
            <w:r w:rsidRPr="00F17D38">
              <w:rPr>
                <w:rFonts w:ascii="TH SarabunPSK" w:hAnsi="TH SarabunPSK" w:cs="TH SarabunPSK"/>
                <w:sz w:val="32"/>
                <w:szCs w:val="32"/>
              </w:rPr>
              <w:t xml:space="preserve">2568 - </w:t>
            </w:r>
            <w:r w:rsidRPr="00F17D38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มีนาคม </w:t>
            </w:r>
            <w:r w:rsidRPr="00F17D38">
              <w:rPr>
                <w:rFonts w:ascii="TH SarabunPSK" w:hAnsi="TH SarabunPSK" w:cs="TH SarabunPSK"/>
                <w:sz w:val="32"/>
                <w:szCs w:val="32"/>
              </w:rPr>
              <w:t>2569)</w:t>
            </w:r>
          </w:p>
        </w:tc>
        <w:tc>
          <w:tcPr>
            <w:tcW w:w="2410" w:type="dxa"/>
          </w:tcPr>
          <w:p w14:paraId="52A40B70" w14:textId="3BD14B66" w:rsidR="00F17D38" w:rsidRPr="00F17D38" w:rsidRDefault="00F17D38" w:rsidP="00F17D38">
            <w:pPr>
              <w:spacing w:after="0" w:line="240" w:lineRule="auto"/>
              <w:rPr>
                <w:rFonts w:ascii="TH SarabunPSK" w:hAnsi="TH SarabunPSK" w:cs="TH SarabunPSK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sz w:val="36"/>
                <w:szCs w:val="36"/>
                <w:cs/>
              </w:rPr>
              <w:t>ด.ต.สราวุธ แซ่ตัน</w:t>
            </w:r>
          </w:p>
        </w:tc>
      </w:tr>
      <w:tr w:rsidR="00F17D38" w:rsidRPr="00F17D38" w14:paraId="050E9740" w14:textId="77777777" w:rsidTr="006D10EE">
        <w:trPr>
          <w:trHeight w:val="680"/>
        </w:trPr>
        <w:tc>
          <w:tcPr>
            <w:tcW w:w="3545" w:type="dxa"/>
          </w:tcPr>
          <w:p w14:paraId="0FB14026" w14:textId="77777777" w:rsidR="00F17D38" w:rsidRPr="00F17D38" w:rsidRDefault="00F17D38" w:rsidP="00F17D38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F17D38">
              <w:rPr>
                <w:rFonts w:ascii="TH SarabunPSK" w:hAnsi="TH SarabunPSK" w:cs="TH SarabunPSK"/>
                <w:sz w:val="32"/>
                <w:szCs w:val="32"/>
              </w:rPr>
              <w:t xml:space="preserve">O14 </w:t>
            </w:r>
            <w:r w:rsidRPr="00F17D38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ประกาศนโยบายต่อต้านการรับสินบน    </w:t>
            </w:r>
            <w:proofErr w:type="gramStart"/>
            <w:r w:rsidRPr="00F17D38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(</w:t>
            </w:r>
            <w:proofErr w:type="gramEnd"/>
            <w:r w:rsidRPr="00F17D38">
              <w:rPr>
                <w:rFonts w:ascii="TH SarabunPSK" w:hAnsi="TH SarabunPSK" w:cs="TH SarabunPSK"/>
                <w:sz w:val="32"/>
                <w:szCs w:val="32"/>
              </w:rPr>
              <w:t>Anti-Bribery Policy)</w:t>
            </w:r>
          </w:p>
        </w:tc>
        <w:tc>
          <w:tcPr>
            <w:tcW w:w="7938" w:type="dxa"/>
          </w:tcPr>
          <w:p w14:paraId="1DF6A6C8" w14:textId="77777777" w:rsidR="00F17D38" w:rsidRPr="00F17D38" w:rsidRDefault="00F17D38" w:rsidP="00F17D38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F17D38">
              <w:rPr>
                <w:rFonts w:ascii="TH SarabunPSK" w:hAnsi="TH SarabunPSK" w:cs="TH SarabunPSK"/>
                <w:sz w:val="32"/>
                <w:szCs w:val="32"/>
                <w:cs/>
              </w:rPr>
              <w:t>1</w:t>
            </w:r>
            <w:r w:rsidRPr="00F17D38">
              <w:rPr>
                <w:rFonts w:ascii="TH SarabunPSK" w:hAnsi="TH SarabunPSK" w:cs="TH SarabunPSK"/>
                <w:sz w:val="32"/>
                <w:szCs w:val="32"/>
              </w:rPr>
              <w:t>4</w:t>
            </w:r>
            <w:r w:rsidRPr="00F17D38">
              <w:rPr>
                <w:rFonts w:ascii="TH SarabunPSK" w:hAnsi="TH SarabunPSK" w:cs="TH SarabunPSK"/>
                <w:sz w:val="32"/>
                <w:szCs w:val="32"/>
                <w:cs/>
              </w:rPr>
              <w:t>.1 แสดงประกาศนโยบายการต่อต้านการรับสินบน (</w:t>
            </w:r>
            <w:r w:rsidRPr="00F17D38">
              <w:rPr>
                <w:rFonts w:ascii="TH SarabunPSK" w:hAnsi="TH SarabunPSK" w:cs="TH SarabunPSK"/>
                <w:sz w:val="32"/>
                <w:szCs w:val="32"/>
              </w:rPr>
              <w:t xml:space="preserve">Anti-Bribery Policy) </w:t>
            </w:r>
            <w:r w:rsidRPr="00F17D38">
              <w:rPr>
                <w:rFonts w:ascii="TH SarabunPSK" w:hAnsi="TH SarabunPSK" w:cs="TH SarabunPSK"/>
                <w:sz w:val="32"/>
                <w:szCs w:val="32"/>
                <w:cs/>
              </w:rPr>
              <w:br/>
              <w:t>โดย</w:t>
            </w:r>
            <w:r w:rsidRPr="00F17D38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F17D38">
              <w:rPr>
                <w:rFonts w:ascii="TH SarabunPSK" w:hAnsi="TH SarabunPSK" w:cs="TH SarabunPSK"/>
                <w:sz w:val="32"/>
                <w:szCs w:val="32"/>
                <w:cs/>
              </w:rPr>
              <w:t>หัวหน้าสถานีตำรวจคนปัจจุบัน ในปีงบประมาณ พ.ศ. 256</w:t>
            </w:r>
            <w:r w:rsidRPr="00F17D38">
              <w:rPr>
                <w:rFonts w:ascii="TH SarabunPSK" w:hAnsi="TH SarabunPSK" w:cs="TH SarabunPSK"/>
                <w:sz w:val="32"/>
                <w:szCs w:val="32"/>
              </w:rPr>
              <w:t>9</w:t>
            </w:r>
            <w:r w:rsidRPr="00F17D38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และให้เผยแพร่</w:t>
            </w:r>
          </w:p>
          <w:p w14:paraId="1A690A3F" w14:textId="77777777" w:rsidR="00F17D38" w:rsidRPr="00F17D38" w:rsidRDefault="00F17D38" w:rsidP="00F17D38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F17D38"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>ภาษาไทย และภาษาอังกฤษ</w:t>
            </w:r>
          </w:p>
          <w:p w14:paraId="4ABAC038" w14:textId="77777777" w:rsidR="00F17D38" w:rsidRPr="00F17D38" w:rsidRDefault="00F17D38" w:rsidP="00F17D38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F17D38">
              <w:rPr>
                <w:rFonts w:ascii="TH SarabunPSK" w:hAnsi="TH SarabunPSK" w:cs="TH SarabunPSK"/>
                <w:sz w:val="32"/>
                <w:szCs w:val="32"/>
                <w:cs/>
              </w:rPr>
              <w:t>1</w:t>
            </w:r>
            <w:r w:rsidRPr="00F17D38">
              <w:rPr>
                <w:rFonts w:ascii="TH SarabunPSK" w:hAnsi="TH SarabunPSK" w:cs="TH SarabunPSK"/>
                <w:sz w:val="32"/>
                <w:szCs w:val="32"/>
              </w:rPr>
              <w:t>4</w:t>
            </w:r>
            <w:r w:rsidRPr="00F17D38">
              <w:rPr>
                <w:rFonts w:ascii="TH SarabunPSK" w:hAnsi="TH SarabunPSK" w:cs="TH SarabunPSK"/>
                <w:sz w:val="32"/>
                <w:szCs w:val="32"/>
                <w:cs/>
              </w:rPr>
              <w:t>.2 เนื้อหาของนโยบาย ประกอบด้วย</w:t>
            </w:r>
          </w:p>
          <w:p w14:paraId="796CFA0F" w14:textId="77777777" w:rsidR="00F17D38" w:rsidRPr="00F17D38" w:rsidRDefault="00F17D38" w:rsidP="00F17D38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F17D38">
              <w:rPr>
                <w:rFonts w:ascii="TH SarabunPSK" w:hAnsi="TH SarabunPSK" w:cs="TH SarabunPSK"/>
                <w:sz w:val="32"/>
                <w:szCs w:val="32"/>
                <w:cs/>
              </w:rPr>
              <w:t>- วัตถุประสงค์ - ขอบเขตการใช้บังคับ</w:t>
            </w:r>
          </w:p>
          <w:p w14:paraId="64C209DB" w14:textId="77777777" w:rsidR="00F17D38" w:rsidRPr="00F17D38" w:rsidRDefault="00F17D38" w:rsidP="00F17D38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F17D38">
              <w:rPr>
                <w:rFonts w:ascii="TH SarabunPSK" w:hAnsi="TH SarabunPSK" w:cs="TH SarabunPSK"/>
                <w:sz w:val="32"/>
                <w:szCs w:val="32"/>
                <w:cs/>
              </w:rPr>
              <w:t>- นิยามคำว่า สินบน - มาตรการจัดการฝ่าฝืนนโยบาย/มาตรการลงโทษ</w:t>
            </w:r>
          </w:p>
          <w:p w14:paraId="030112DE" w14:textId="77777777" w:rsidR="00F17D38" w:rsidRPr="00F17D38" w:rsidRDefault="00F17D38" w:rsidP="00F17D38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F17D38">
              <w:rPr>
                <w:rFonts w:ascii="TH SarabunPSK" w:hAnsi="TH SarabunPSK" w:cs="TH SarabunPSK"/>
                <w:sz w:val="32"/>
                <w:szCs w:val="32"/>
                <w:cs/>
              </w:rPr>
              <w:t>- มาตรการติดตามตรวจสอบ - ช่องทางร้องเรียน แจ้งเบาะแส</w:t>
            </w:r>
          </w:p>
          <w:p w14:paraId="5B3D8F3C" w14:textId="77777777" w:rsidR="00F17D38" w:rsidRPr="00F17D38" w:rsidRDefault="00F17D38" w:rsidP="00F17D38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F17D38">
              <w:rPr>
                <w:rFonts w:ascii="TH SarabunPSK" w:hAnsi="TH SarabunPSK" w:cs="TH SarabunPSK"/>
                <w:sz w:val="32"/>
                <w:szCs w:val="32"/>
                <w:cs/>
              </w:rPr>
              <w:t>- มาตรการคุ้มครองผู้ร้องเรียน/ผู้แจ้งเบาะแส/พยาน และการรักษาความลับ</w:t>
            </w:r>
          </w:p>
          <w:p w14:paraId="63ACE0AA" w14:textId="77777777" w:rsidR="00F17D38" w:rsidRPr="00F17D38" w:rsidRDefault="00F17D38" w:rsidP="00F17D38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F17D38">
              <w:rPr>
                <w:rFonts w:ascii="TH SarabunPSK" w:hAnsi="TH SarabunPSK" w:cs="TH SarabunPSK"/>
                <w:sz w:val="32"/>
                <w:szCs w:val="32"/>
                <w:cs/>
              </w:rPr>
              <w:t>- ระบุวัน เดือน ปี ที่ประกาศ (ให้ประกาศในทุกปี ถึงแม้ว่าหัวหน้าสถานีตำรวจยังเป็นบุคคลเดิม)</w:t>
            </w:r>
          </w:p>
          <w:p w14:paraId="7A33D1DD" w14:textId="77777777" w:rsidR="00F17D38" w:rsidRPr="00F17D38" w:rsidRDefault="00F17D38" w:rsidP="00F17D38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F17D38">
              <w:rPr>
                <w:rFonts w:ascii="TH SarabunPSK" w:hAnsi="TH SarabunPSK" w:cs="TH SarabunPSK"/>
                <w:sz w:val="32"/>
                <w:szCs w:val="32"/>
                <w:cs/>
              </w:rPr>
              <w:t>1</w:t>
            </w:r>
            <w:r w:rsidRPr="00F17D38">
              <w:rPr>
                <w:rFonts w:ascii="TH SarabunPSK" w:hAnsi="TH SarabunPSK" w:cs="TH SarabunPSK"/>
                <w:sz w:val="32"/>
                <w:szCs w:val="32"/>
              </w:rPr>
              <w:t>4</w:t>
            </w:r>
            <w:r w:rsidRPr="00F17D38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.3 แสดงภาพอินโฟกราฟฟิกนโยบายไม่รับของขวัญและของกำนัลทุกชนิด </w:t>
            </w:r>
            <w:r w:rsidRPr="00F17D38">
              <w:rPr>
                <w:rFonts w:ascii="TH SarabunPSK" w:hAnsi="TH SarabunPSK" w:cs="TH SarabunPSK"/>
                <w:sz w:val="32"/>
                <w:szCs w:val="32"/>
                <w:cs/>
              </w:rPr>
              <w:br/>
              <w:t>(</w:t>
            </w:r>
            <w:r w:rsidRPr="00F17D38">
              <w:rPr>
                <w:rFonts w:ascii="TH SarabunPSK" w:hAnsi="TH SarabunPSK" w:cs="TH SarabunPSK"/>
                <w:sz w:val="32"/>
                <w:szCs w:val="32"/>
              </w:rPr>
              <w:t>No Gift</w:t>
            </w:r>
            <w:r w:rsidRPr="00F17D38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F17D38">
              <w:rPr>
                <w:rFonts w:ascii="TH SarabunPSK" w:hAnsi="TH SarabunPSK" w:cs="TH SarabunPSK"/>
                <w:sz w:val="32"/>
                <w:szCs w:val="32"/>
              </w:rPr>
              <w:t xml:space="preserve">Policy) </w:t>
            </w:r>
            <w:r w:rsidRPr="00F17D38">
              <w:rPr>
                <w:rFonts w:ascii="TH SarabunPSK" w:hAnsi="TH SarabunPSK" w:cs="TH SarabunPSK"/>
                <w:sz w:val="32"/>
                <w:szCs w:val="32"/>
                <w:cs/>
              </w:rPr>
              <w:t>จากการปฏิบัติหน้าที่ทั้งภาษาไทยและภาษาอังกฤษ โดยให้แสดงไว้บนหน้า</w:t>
            </w:r>
            <w:r w:rsidRPr="00F17D38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F17D38">
              <w:rPr>
                <w:rFonts w:ascii="TH SarabunPSK" w:hAnsi="TH SarabunPSK" w:cs="TH SarabunPSK"/>
                <w:sz w:val="32"/>
                <w:szCs w:val="32"/>
                <w:cs/>
              </w:rPr>
              <w:t>แรกของเว็บไซต์หลักของหน่วยงานเท่านั้น</w:t>
            </w:r>
          </w:p>
          <w:p w14:paraId="31071202" w14:textId="77777777" w:rsidR="00F17D38" w:rsidRPr="00F17D38" w:rsidRDefault="00F17D38" w:rsidP="00F17D38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17D38">
              <w:rPr>
                <w:rFonts w:ascii="TH SarabunPSK" w:hAnsi="TH SarabunPSK" w:cs="TH SarabunPSK"/>
                <w:sz w:val="32"/>
                <w:szCs w:val="32"/>
                <w:cs/>
              </w:rPr>
              <w:t>1</w:t>
            </w:r>
            <w:r w:rsidRPr="00F17D38">
              <w:rPr>
                <w:rFonts w:ascii="TH SarabunPSK" w:hAnsi="TH SarabunPSK" w:cs="TH SarabunPSK"/>
                <w:sz w:val="32"/>
                <w:szCs w:val="32"/>
              </w:rPr>
              <w:t>4</w:t>
            </w:r>
            <w:r w:rsidRPr="00F17D38">
              <w:rPr>
                <w:rFonts w:ascii="TH SarabunPSK" w:hAnsi="TH SarabunPSK" w:cs="TH SarabunPSK"/>
                <w:sz w:val="32"/>
                <w:szCs w:val="32"/>
                <w:cs/>
              </w:rPr>
              <w:t>.4 แสดงภาพการเผยแพร่ ณ จุดบริการและจุดประชาสัมพันธ์ที่เห็นได้อย่างชัดเจน</w:t>
            </w:r>
          </w:p>
        </w:tc>
        <w:tc>
          <w:tcPr>
            <w:tcW w:w="2410" w:type="dxa"/>
          </w:tcPr>
          <w:p w14:paraId="774AA0FA" w14:textId="4E8CA567" w:rsidR="00F17D38" w:rsidRPr="00F17D38" w:rsidRDefault="00F17D38" w:rsidP="00F17D38">
            <w:pPr>
              <w:spacing w:after="0" w:line="240" w:lineRule="auto"/>
              <w:rPr>
                <w:rFonts w:ascii="TH SarabunPSK" w:hAnsi="TH SarabunPSK" w:cs="TH SarabunPSK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sz w:val="36"/>
                <w:szCs w:val="36"/>
                <w:cs/>
              </w:rPr>
              <w:lastRenderedPageBreak/>
              <w:t>ด.ต.สราวุธ แซ่ตัน</w:t>
            </w:r>
          </w:p>
        </w:tc>
      </w:tr>
      <w:tr w:rsidR="00F17D38" w:rsidRPr="00F17D38" w14:paraId="27C417E1" w14:textId="77777777" w:rsidTr="006D10EE">
        <w:trPr>
          <w:trHeight w:val="794"/>
        </w:trPr>
        <w:tc>
          <w:tcPr>
            <w:tcW w:w="3545" w:type="dxa"/>
          </w:tcPr>
          <w:p w14:paraId="1BCD329E" w14:textId="77777777" w:rsidR="00F17D38" w:rsidRPr="00F17D38" w:rsidRDefault="00F17D38" w:rsidP="00F17D38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F17D38">
              <w:rPr>
                <w:rFonts w:ascii="TH SarabunPSK" w:hAnsi="TH SarabunPSK" w:cs="TH SarabunPSK"/>
                <w:sz w:val="32"/>
                <w:szCs w:val="32"/>
              </w:rPr>
              <w:t xml:space="preserve">O15 </w:t>
            </w:r>
            <w:r w:rsidRPr="00F17D38">
              <w:rPr>
                <w:rFonts w:ascii="TH SarabunPSK" w:hAnsi="TH SarabunPSK" w:cs="TH SarabunPSK"/>
                <w:sz w:val="32"/>
                <w:szCs w:val="32"/>
                <w:cs/>
              </w:rPr>
              <w:t>การประเมินความเสี่ยงต่อการรับสินบน</w:t>
            </w:r>
          </w:p>
        </w:tc>
        <w:tc>
          <w:tcPr>
            <w:tcW w:w="7938" w:type="dxa"/>
          </w:tcPr>
          <w:p w14:paraId="2A1B8C00" w14:textId="77777777" w:rsidR="00F17D38" w:rsidRPr="00F17D38" w:rsidRDefault="00F17D38" w:rsidP="00F17D38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F17D38">
              <w:rPr>
                <w:rFonts w:ascii="TH SarabunPSK" w:hAnsi="TH SarabunPSK" w:cs="TH SarabunPSK"/>
                <w:sz w:val="32"/>
                <w:szCs w:val="32"/>
              </w:rPr>
              <w:t>15</w:t>
            </w:r>
            <w:r w:rsidRPr="00F17D38">
              <w:rPr>
                <w:rFonts w:ascii="TH SarabunPSK" w:hAnsi="TH SarabunPSK" w:cs="TH SarabunPSK"/>
                <w:sz w:val="32"/>
                <w:szCs w:val="32"/>
                <w:cs/>
              </w:rPr>
              <w:t>.1 แสดงการประเมินความเสี่ยงต่อการรับสินบน และแผนบริหารจัดการความเสี่ยงต่อการรับสินบน ประจำปีงบประมาณ พ.ศ.256</w:t>
            </w:r>
            <w:r w:rsidRPr="00F17D38">
              <w:rPr>
                <w:rFonts w:ascii="TH SarabunPSK" w:hAnsi="TH SarabunPSK" w:cs="TH SarabunPSK"/>
                <w:sz w:val="32"/>
                <w:szCs w:val="32"/>
              </w:rPr>
              <w:t>9</w:t>
            </w:r>
          </w:p>
          <w:p w14:paraId="7DD6A31A" w14:textId="77777777" w:rsidR="00F17D38" w:rsidRPr="00F17D38" w:rsidRDefault="00F17D38" w:rsidP="00F17D38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F17D38">
              <w:rPr>
                <w:rFonts w:ascii="TH SarabunPSK" w:hAnsi="TH SarabunPSK" w:cs="TH SarabunPSK"/>
                <w:sz w:val="32"/>
                <w:szCs w:val="32"/>
              </w:rPr>
              <w:t>15</w:t>
            </w:r>
            <w:r w:rsidRPr="00F17D38">
              <w:rPr>
                <w:rFonts w:ascii="TH SarabunPSK" w:hAnsi="TH SarabunPSK" w:cs="TH SarabunPSK"/>
                <w:sz w:val="32"/>
                <w:szCs w:val="32"/>
                <w:cs/>
              </w:rPr>
              <w:t>.2 ทำการประเมินความเสี่ยงจากกระบวนงานในการใช้อำนาจแล่ะตำแหน่งหน้าที่</w:t>
            </w:r>
          </w:p>
          <w:p w14:paraId="2E3C2B1C" w14:textId="77777777" w:rsidR="00F17D38" w:rsidRPr="00F17D38" w:rsidRDefault="00F17D38" w:rsidP="00F17D38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F17D38">
              <w:rPr>
                <w:rFonts w:ascii="TH SarabunPSK" w:hAnsi="TH SarabunPSK" w:cs="TH SarabunPSK"/>
                <w:sz w:val="32"/>
                <w:szCs w:val="32"/>
                <w:cs/>
              </w:rPr>
              <w:t>ทุกสายงาน</w:t>
            </w:r>
          </w:p>
          <w:p w14:paraId="554EA504" w14:textId="77777777" w:rsidR="00F17D38" w:rsidRPr="00F17D38" w:rsidRDefault="00F17D38" w:rsidP="00F17D38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F17D38">
              <w:rPr>
                <w:rFonts w:ascii="TH SarabunPSK" w:hAnsi="TH SarabunPSK" w:cs="TH SarabunPSK"/>
                <w:sz w:val="32"/>
                <w:szCs w:val="32"/>
              </w:rPr>
              <w:t>15</w:t>
            </w:r>
            <w:r w:rsidRPr="00F17D38">
              <w:rPr>
                <w:rFonts w:ascii="TH SarabunPSK" w:hAnsi="TH SarabunPSK" w:cs="TH SarabunPSK"/>
                <w:sz w:val="32"/>
                <w:szCs w:val="32"/>
                <w:cs/>
              </w:rPr>
              <w:t>.3 การประเมินความเสี่ยงต่อการรับสินบน อย่างน้อยต้องมีข้อมูล ดังนี้</w:t>
            </w:r>
          </w:p>
          <w:p w14:paraId="451D6E1C" w14:textId="77777777" w:rsidR="00F17D38" w:rsidRPr="00F17D38" w:rsidRDefault="00F17D38" w:rsidP="00F17D38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F17D38">
              <w:rPr>
                <w:rFonts w:ascii="TH SarabunPSK" w:hAnsi="TH SarabunPSK" w:cs="TH SarabunPSK"/>
                <w:sz w:val="32"/>
                <w:szCs w:val="32"/>
                <w:cs/>
              </w:rPr>
              <w:t>- ชื่อกระบวนงาน/งาน/โครงการ ของแต่ละสายงาน</w:t>
            </w:r>
          </w:p>
          <w:p w14:paraId="1515F1FB" w14:textId="77777777" w:rsidR="00F17D38" w:rsidRPr="00F17D38" w:rsidRDefault="00F17D38" w:rsidP="00F17D38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F17D38">
              <w:rPr>
                <w:rFonts w:ascii="TH SarabunPSK" w:hAnsi="TH SarabunPSK" w:cs="TH SarabunPSK"/>
                <w:sz w:val="32"/>
                <w:szCs w:val="32"/>
                <w:cs/>
              </w:rPr>
              <w:t>- เกณฑ์ในการประเมินความเสี่ยงต่อการรับสินบน</w:t>
            </w:r>
          </w:p>
          <w:p w14:paraId="05F0DA71" w14:textId="77777777" w:rsidR="00F17D38" w:rsidRPr="00F17D38" w:rsidRDefault="00F17D38" w:rsidP="00F17D38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F17D38">
              <w:rPr>
                <w:rFonts w:ascii="TH SarabunPSK" w:hAnsi="TH SarabunPSK" w:cs="TH SarabunPSK"/>
                <w:sz w:val="32"/>
                <w:szCs w:val="32"/>
                <w:cs/>
              </w:rPr>
              <w:t>- ระบุประเด็นความเสี่ยงต่อการรับสินบน (เหตุการณ์หรือรูปแบบพฤติการณ์ต่อการรับสินบน)</w:t>
            </w:r>
          </w:p>
          <w:p w14:paraId="03F8D3A2" w14:textId="77777777" w:rsidR="00F17D38" w:rsidRPr="00F17D38" w:rsidRDefault="00F17D38" w:rsidP="00F17D38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F17D38"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>- ระดับของความเสี่ยงต่อการรับสินบน</w:t>
            </w:r>
          </w:p>
          <w:p w14:paraId="7BDB9243" w14:textId="77777777" w:rsidR="00F17D38" w:rsidRPr="00F17D38" w:rsidRDefault="00F17D38" w:rsidP="00F17D38">
            <w:pPr>
              <w:spacing w:before="120"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F17D38">
              <w:rPr>
                <w:rFonts w:ascii="TH SarabunPSK" w:hAnsi="TH SarabunPSK" w:cs="TH SarabunPSK"/>
                <w:sz w:val="32"/>
                <w:szCs w:val="32"/>
                <w:cs/>
              </w:rPr>
              <w:t>- แผนบริหารจัดการความเสี่ยงต่อการรับสินบน</w:t>
            </w:r>
          </w:p>
        </w:tc>
        <w:tc>
          <w:tcPr>
            <w:tcW w:w="2410" w:type="dxa"/>
          </w:tcPr>
          <w:p w14:paraId="31871F2F" w14:textId="47FE1EC8" w:rsidR="00F17D38" w:rsidRPr="00F17D38" w:rsidRDefault="00F17D38" w:rsidP="00F17D38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sz w:val="36"/>
                <w:szCs w:val="36"/>
                <w:cs/>
              </w:rPr>
              <w:lastRenderedPageBreak/>
              <w:t>ด.ต.สราวุธ แซ่ตัน</w:t>
            </w:r>
          </w:p>
        </w:tc>
      </w:tr>
      <w:tr w:rsidR="00F17D38" w:rsidRPr="00F17D38" w14:paraId="5E0AAB90" w14:textId="77777777" w:rsidTr="006D10EE">
        <w:trPr>
          <w:trHeight w:val="794"/>
        </w:trPr>
        <w:tc>
          <w:tcPr>
            <w:tcW w:w="3545" w:type="dxa"/>
          </w:tcPr>
          <w:p w14:paraId="28D4E95B" w14:textId="77777777" w:rsidR="00F17D38" w:rsidRPr="00F17D38" w:rsidRDefault="00F17D38" w:rsidP="00F17D38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F17D38">
              <w:rPr>
                <w:rFonts w:ascii="TH SarabunPSK" w:hAnsi="TH SarabunPSK" w:cs="TH SarabunPSK"/>
                <w:sz w:val="32"/>
                <w:szCs w:val="32"/>
              </w:rPr>
              <w:t xml:space="preserve">O16 </w:t>
            </w:r>
            <w:r w:rsidRPr="00F17D38">
              <w:rPr>
                <w:rFonts w:ascii="TH SarabunPSK" w:hAnsi="TH SarabunPSK" w:cs="TH SarabunPSK"/>
                <w:sz w:val="32"/>
                <w:szCs w:val="32"/>
                <w:cs/>
              </w:rPr>
              <w:t>การรายงานผลการดำเนินการเพื่อจัดกา</w:t>
            </w:r>
            <w:r w:rsidRPr="00F17D38">
              <w:rPr>
                <w:rFonts w:ascii="TH SarabunPSK" w:hAnsi="TH SarabunPSK" w:cs="TH SarabunPSK" w:hint="cs"/>
                <w:sz w:val="32"/>
                <w:szCs w:val="32"/>
                <w:cs/>
              </w:rPr>
              <w:t>ร</w:t>
            </w:r>
            <w:r w:rsidRPr="00F17D38">
              <w:rPr>
                <w:rFonts w:ascii="TH SarabunPSK" w:hAnsi="TH SarabunPSK" w:cs="TH SarabunPSK"/>
                <w:sz w:val="32"/>
                <w:szCs w:val="32"/>
                <w:cs/>
              </w:rPr>
              <w:t>ความเสี่ยงต่อการรับสินบน</w:t>
            </w:r>
          </w:p>
        </w:tc>
        <w:tc>
          <w:tcPr>
            <w:tcW w:w="7938" w:type="dxa"/>
          </w:tcPr>
          <w:p w14:paraId="0B092101" w14:textId="77777777" w:rsidR="00F17D38" w:rsidRPr="00F17D38" w:rsidRDefault="00F17D38" w:rsidP="00F17D38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F17D38">
              <w:rPr>
                <w:rFonts w:ascii="TH SarabunPSK" w:hAnsi="TH SarabunPSK" w:cs="TH SarabunPSK"/>
                <w:sz w:val="32"/>
                <w:szCs w:val="32"/>
                <w:cs/>
              </w:rPr>
              <w:t>เป็นกิจกรรมหรือการดำเนินการที่สอดคล้องกับมาตรการหรือการดำเนินการเพื่อ</w:t>
            </w:r>
          </w:p>
          <w:p w14:paraId="7843C7C6" w14:textId="77777777" w:rsidR="00F17D38" w:rsidRPr="00F17D38" w:rsidRDefault="00F17D38" w:rsidP="00F17D38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F17D38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บริหารจัดการความเสี่ยงต่อการรับสินบนตามข้อ </w:t>
            </w:r>
            <w:r w:rsidRPr="00F17D38">
              <w:rPr>
                <w:rFonts w:ascii="TH SarabunPSK" w:hAnsi="TH SarabunPSK" w:cs="TH SarabunPSK"/>
                <w:sz w:val="32"/>
                <w:szCs w:val="32"/>
              </w:rPr>
              <w:t>O15</w:t>
            </w:r>
            <w:r w:rsidRPr="00F17D38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ประกอบด้วยข้อมูลดังนี้</w:t>
            </w:r>
          </w:p>
          <w:p w14:paraId="5B5401C5" w14:textId="77777777" w:rsidR="00F17D38" w:rsidRPr="00F17D38" w:rsidRDefault="00F17D38" w:rsidP="00F17D38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F17D38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(1) ผลการดำเนินการจัดการความเสี่ยงต่อการรับสินบนแยกตามสายงาน</w:t>
            </w:r>
          </w:p>
          <w:p w14:paraId="40D4D2BC" w14:textId="77777777" w:rsidR="00F17D38" w:rsidRPr="00F17D38" w:rsidRDefault="00F17D38" w:rsidP="00F17D38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F17D38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(2) แสดงภาพกิจกรรมการดำเนินการเพื่อจัดการความเสี่ยงต่อการรับสินบนแยก</w:t>
            </w:r>
          </w:p>
          <w:p w14:paraId="3FA54CEA" w14:textId="77777777" w:rsidR="00F17D38" w:rsidRPr="00F17D38" w:rsidRDefault="00F17D38" w:rsidP="00F17D38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F17D38">
              <w:rPr>
                <w:rFonts w:ascii="TH SarabunPSK" w:hAnsi="TH SarabunPSK" w:cs="TH SarabunPSK"/>
                <w:sz w:val="32"/>
                <w:szCs w:val="32"/>
                <w:cs/>
              </w:rPr>
              <w:t>ตามสายงาน</w:t>
            </w:r>
            <w:r w:rsidRPr="00F17D38">
              <w:rPr>
                <w:rFonts w:ascii="TH SarabunPSK" w:hAnsi="TH SarabunPSK" w:cs="TH SarabunPSK"/>
                <w:sz w:val="32"/>
                <w:szCs w:val="32"/>
                <w:cs/>
              </w:rPr>
              <w:br/>
            </w:r>
            <w:r w:rsidRPr="00F17D38">
              <w:rPr>
                <w:rFonts w:ascii="TH SarabunPSK" w:hAnsi="TH SarabunPSK" w:cs="TH SarabunPSK"/>
                <w:sz w:val="32"/>
                <w:szCs w:val="32"/>
              </w:rPr>
              <w:t xml:space="preserve">16.1 </w:t>
            </w:r>
            <w:r w:rsidRPr="00F17D38">
              <w:rPr>
                <w:rFonts w:ascii="TH SarabunPSK" w:hAnsi="TH SarabunPSK" w:cs="TH SarabunPSK"/>
                <w:sz w:val="32"/>
                <w:szCs w:val="32"/>
                <w:cs/>
              </w:rPr>
              <w:t>แสดงคู่มือหรือแนวทางการปฏิบัติ ตามมาตรฐานทางจริยธรรมของสถานีตำรวจ</w:t>
            </w:r>
            <w:r w:rsidRPr="00F17D38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F17D38">
              <w:rPr>
                <w:rFonts w:ascii="TH SarabunPSK" w:hAnsi="TH SarabunPSK" w:cs="TH SarabunPSK"/>
                <w:sz w:val="32"/>
                <w:szCs w:val="32"/>
                <w:cs/>
              </w:rPr>
              <w:t>ทั้งนี้ ต้องไม่ต่ำกว่ามาตรฐานตามประมวลจริยธรรมของสำนักงานตำรวจแห่งชาติ พ.ศ.</w:t>
            </w:r>
            <w:r w:rsidRPr="00F17D38">
              <w:rPr>
                <w:rFonts w:ascii="TH SarabunPSK" w:hAnsi="TH SarabunPSK" w:cs="TH SarabunPSK"/>
                <w:sz w:val="32"/>
                <w:szCs w:val="32"/>
              </w:rPr>
              <w:t xml:space="preserve"> 2564 (</w:t>
            </w:r>
            <w:r w:rsidRPr="00F17D38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ประกาศราชกิจจานุเบกษา วันที่ </w:t>
            </w:r>
            <w:r w:rsidRPr="00F17D38">
              <w:rPr>
                <w:rFonts w:ascii="TH SarabunPSK" w:hAnsi="TH SarabunPSK" w:cs="TH SarabunPSK"/>
                <w:sz w:val="32"/>
                <w:szCs w:val="32"/>
              </w:rPr>
              <w:t xml:space="preserve">1 </w:t>
            </w:r>
            <w:r w:rsidRPr="00F17D38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กันยายน </w:t>
            </w:r>
            <w:r w:rsidRPr="00F17D38">
              <w:rPr>
                <w:rFonts w:ascii="TH SarabunPSK" w:hAnsi="TH SarabunPSK" w:cs="TH SarabunPSK"/>
                <w:sz w:val="32"/>
                <w:szCs w:val="32"/>
              </w:rPr>
              <w:t xml:space="preserve">2564) </w:t>
            </w:r>
          </w:p>
          <w:p w14:paraId="438485F3" w14:textId="77777777" w:rsidR="00F17D38" w:rsidRPr="00F17D38" w:rsidRDefault="00F17D38" w:rsidP="00F17D38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F17D38">
              <w:rPr>
                <w:rFonts w:ascii="TH SarabunPSK" w:hAnsi="TH SarabunPSK" w:cs="TH SarabunPSK"/>
                <w:sz w:val="32"/>
                <w:szCs w:val="32"/>
              </w:rPr>
              <w:t xml:space="preserve">16.2 </w:t>
            </w:r>
            <w:r w:rsidRPr="00F17D38">
              <w:rPr>
                <w:rFonts w:ascii="TH SarabunPSK" w:hAnsi="TH SarabunPSK" w:cs="TH SarabunPSK"/>
                <w:sz w:val="32"/>
                <w:szCs w:val="32"/>
                <w:cs/>
              </w:rPr>
              <w:t>แสดงแนวปฏิบัติที่เข้าใจง่าย ได้แก่ พฤติกรรมที่พึงประสงค์ (</w:t>
            </w:r>
            <w:r w:rsidRPr="00F17D38">
              <w:rPr>
                <w:rFonts w:ascii="TH SarabunPSK" w:hAnsi="TH SarabunPSK" w:cs="TH SarabunPSK"/>
                <w:sz w:val="32"/>
                <w:szCs w:val="32"/>
              </w:rPr>
              <w:t xml:space="preserve">Do &amp; Don't) </w:t>
            </w:r>
            <w:r w:rsidRPr="00F17D38">
              <w:rPr>
                <w:rFonts w:ascii="TH SarabunPSK" w:hAnsi="TH SarabunPSK" w:cs="TH SarabunPSK"/>
                <w:sz w:val="32"/>
                <w:szCs w:val="32"/>
                <w:cs/>
              </w:rPr>
              <w:t>ตาม</w:t>
            </w:r>
            <w:r w:rsidRPr="00F17D38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F17D38">
              <w:rPr>
                <w:rFonts w:ascii="TH SarabunPSK" w:hAnsi="TH SarabunPSK" w:cs="TH SarabunPSK"/>
                <w:sz w:val="32"/>
                <w:szCs w:val="32"/>
                <w:cs/>
              </w:rPr>
              <w:t>บทบาทภารกิจของสถานีตำรวจ</w:t>
            </w:r>
          </w:p>
        </w:tc>
        <w:tc>
          <w:tcPr>
            <w:tcW w:w="2410" w:type="dxa"/>
          </w:tcPr>
          <w:p w14:paraId="4E13860E" w14:textId="59C4EEF6" w:rsidR="00F17D38" w:rsidRPr="00F17D38" w:rsidRDefault="00F17D38" w:rsidP="00F17D38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sz w:val="36"/>
                <w:szCs w:val="36"/>
                <w:cs/>
              </w:rPr>
              <w:t>ด.ต.สราวุธ แซ่ตัน</w:t>
            </w:r>
          </w:p>
        </w:tc>
      </w:tr>
      <w:tr w:rsidR="00F17D38" w:rsidRPr="00F17D38" w14:paraId="3F3FF21E" w14:textId="77777777" w:rsidTr="006D10EE">
        <w:trPr>
          <w:trHeight w:val="680"/>
        </w:trPr>
        <w:tc>
          <w:tcPr>
            <w:tcW w:w="3545" w:type="dxa"/>
          </w:tcPr>
          <w:p w14:paraId="5A64A367" w14:textId="77777777" w:rsidR="00F17D38" w:rsidRPr="00F17D38" w:rsidRDefault="00F17D38" w:rsidP="00F17D38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F17D38">
              <w:rPr>
                <w:rFonts w:ascii="TH SarabunPSK" w:hAnsi="TH SarabunPSK" w:cs="TH SarabunPSK"/>
                <w:sz w:val="32"/>
                <w:szCs w:val="32"/>
              </w:rPr>
              <w:t xml:space="preserve">O17 </w:t>
            </w:r>
            <w:r w:rsidRPr="00F17D38">
              <w:rPr>
                <w:rFonts w:ascii="TH SarabunPSK" w:hAnsi="TH SarabunPSK" w:cs="TH SarabunPSK"/>
                <w:sz w:val="32"/>
                <w:szCs w:val="32"/>
                <w:cs/>
              </w:rPr>
              <w:t>มาตรการการยกระด</w:t>
            </w:r>
            <w:r w:rsidRPr="00F17D38">
              <w:rPr>
                <w:rFonts w:ascii="TH SarabunPSK" w:hAnsi="TH SarabunPSK" w:cs="TH SarabunPSK" w:hint="cs"/>
                <w:sz w:val="32"/>
                <w:szCs w:val="32"/>
                <w:cs/>
              </w:rPr>
              <w:t>ั</w:t>
            </w:r>
            <w:r w:rsidRPr="00F17D38">
              <w:rPr>
                <w:rFonts w:ascii="TH SarabunPSK" w:hAnsi="TH SarabunPSK" w:cs="TH SarabunPSK"/>
                <w:sz w:val="32"/>
                <w:szCs w:val="32"/>
                <w:cs/>
              </w:rPr>
              <w:t>บค</w:t>
            </w:r>
            <w:r w:rsidRPr="00F17D38">
              <w:rPr>
                <w:rFonts w:ascii="TH SarabunPSK" w:hAnsi="TH SarabunPSK" w:cs="TH SarabunPSK" w:hint="cs"/>
                <w:sz w:val="32"/>
                <w:szCs w:val="32"/>
                <w:cs/>
              </w:rPr>
              <w:t>ุ</w:t>
            </w:r>
            <w:r w:rsidRPr="00F17D38">
              <w:rPr>
                <w:rFonts w:ascii="TH SarabunPSK" w:hAnsi="TH SarabunPSK" w:cs="TH SarabunPSK"/>
                <w:sz w:val="32"/>
                <w:szCs w:val="32"/>
                <w:cs/>
              </w:rPr>
              <w:t>ณธรรม</w:t>
            </w:r>
            <w:r w:rsidRPr="00F17D38">
              <w:rPr>
                <w:rFonts w:ascii="TH SarabunPSK" w:hAnsi="TH SarabunPSK" w:cs="TH SarabunPSK"/>
                <w:spacing w:val="4"/>
                <w:sz w:val="32"/>
                <w:szCs w:val="32"/>
                <w:cs/>
              </w:rPr>
              <w:t>และ</w:t>
            </w:r>
            <w:r w:rsidRPr="00F17D38">
              <w:rPr>
                <w:rFonts w:ascii="TH SarabunPSK" w:hAnsi="TH SarabunPSK" w:cs="TH SarabunPSK"/>
                <w:spacing w:val="4"/>
                <w:sz w:val="32"/>
                <w:szCs w:val="32"/>
              </w:rPr>
              <w:t xml:space="preserve">        </w:t>
            </w:r>
            <w:r w:rsidRPr="00F17D38">
              <w:rPr>
                <w:rFonts w:ascii="TH SarabunPSK" w:hAnsi="TH SarabunPSK" w:cs="TH SarabunPSK"/>
                <w:spacing w:val="4"/>
                <w:sz w:val="32"/>
                <w:szCs w:val="32"/>
                <w:cs/>
              </w:rPr>
              <w:t>ความโปร่งใสภายในหน่วยงาน</w:t>
            </w:r>
          </w:p>
        </w:tc>
        <w:tc>
          <w:tcPr>
            <w:tcW w:w="7938" w:type="dxa"/>
          </w:tcPr>
          <w:p w14:paraId="61DD9C6E" w14:textId="77777777" w:rsidR="00F17D38" w:rsidRPr="00F17D38" w:rsidRDefault="00F17D38" w:rsidP="00F17D38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F17D38">
              <w:rPr>
                <w:rFonts w:ascii="TH SarabunPSK" w:hAnsi="TH SarabunPSK" w:cs="TH SarabunPSK"/>
                <w:sz w:val="32"/>
                <w:szCs w:val="32"/>
                <w:cs/>
              </w:rPr>
              <w:t>การเตรียมความพร้อมรับการประเมินคุณธรรมและความโปร่งใสในการดำเนินงานของหน่วยงานภาครัฐ (</w:t>
            </w:r>
            <w:r w:rsidRPr="00F17D38">
              <w:rPr>
                <w:rFonts w:ascii="TH SarabunPSK" w:hAnsi="TH SarabunPSK" w:cs="TH SarabunPSK"/>
                <w:sz w:val="32"/>
                <w:szCs w:val="32"/>
              </w:rPr>
              <w:t xml:space="preserve">Integrity &amp; Transparency </w:t>
            </w:r>
            <w:proofErr w:type="spellStart"/>
            <w:r w:rsidRPr="00F17D38">
              <w:rPr>
                <w:rFonts w:ascii="TH SarabunPSK" w:hAnsi="TH SarabunPSK" w:cs="TH SarabunPSK"/>
                <w:sz w:val="32"/>
                <w:szCs w:val="32"/>
              </w:rPr>
              <w:t>Assessment:ITA</w:t>
            </w:r>
            <w:proofErr w:type="spellEnd"/>
            <w:r w:rsidRPr="00F17D38">
              <w:rPr>
                <w:rFonts w:ascii="TH SarabunPSK" w:hAnsi="TH SarabunPSK" w:cs="TH SarabunPSK"/>
                <w:sz w:val="32"/>
                <w:szCs w:val="32"/>
              </w:rPr>
              <w:t xml:space="preserve">) </w:t>
            </w:r>
            <w:r w:rsidRPr="00F17D38">
              <w:rPr>
                <w:rFonts w:ascii="TH SarabunPSK" w:hAnsi="TH SarabunPSK" w:cs="TH SarabunPSK"/>
                <w:sz w:val="32"/>
                <w:szCs w:val="32"/>
                <w:cs/>
              </w:rPr>
              <w:t>ของสถานีตำรวจนครบาล/สถานีตำรวจภูธร ประจำปีงบประมาณ พ.ศ.256</w:t>
            </w:r>
            <w:r w:rsidRPr="00F17D38">
              <w:rPr>
                <w:rFonts w:ascii="TH SarabunPSK" w:hAnsi="TH SarabunPSK" w:cs="TH SarabunPSK"/>
                <w:sz w:val="32"/>
                <w:szCs w:val="32"/>
              </w:rPr>
              <w:t>9</w:t>
            </w:r>
            <w:r w:rsidRPr="00F17D38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ได้แก่</w:t>
            </w:r>
          </w:p>
          <w:p w14:paraId="0DC70506" w14:textId="77777777" w:rsidR="00F17D38" w:rsidRPr="00F17D38" w:rsidRDefault="00F17D38" w:rsidP="00F17D38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F17D38">
              <w:rPr>
                <w:rFonts w:ascii="TH SarabunPSK" w:hAnsi="TH SarabunPSK" w:cs="TH SarabunPSK"/>
                <w:sz w:val="32"/>
                <w:szCs w:val="32"/>
                <w:cs/>
              </w:rPr>
              <w:t>- คำสั่งแต่งตั้งคณะทำงานขับเคลื่อนและกำกับติดตามการประเมินคุณธรรมและความโปร่งใสในการดำเนินงานของหน่วยงานภาครัฐ (</w:t>
            </w:r>
            <w:r w:rsidRPr="00F17D38">
              <w:rPr>
                <w:rFonts w:ascii="TH SarabunPSK" w:hAnsi="TH SarabunPSK" w:cs="TH SarabunPSK"/>
                <w:sz w:val="32"/>
                <w:szCs w:val="32"/>
              </w:rPr>
              <w:t>Integrity &amp; Transparency</w:t>
            </w:r>
          </w:p>
          <w:p w14:paraId="27188196" w14:textId="77777777" w:rsidR="00F17D38" w:rsidRPr="00F17D38" w:rsidRDefault="00F17D38" w:rsidP="00F17D38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proofErr w:type="spellStart"/>
            <w:proofErr w:type="gramStart"/>
            <w:r w:rsidRPr="00F17D38">
              <w:rPr>
                <w:rFonts w:ascii="TH SarabunPSK" w:hAnsi="TH SarabunPSK" w:cs="TH SarabunPSK"/>
                <w:sz w:val="32"/>
                <w:szCs w:val="32"/>
              </w:rPr>
              <w:t>Assessment:ITA</w:t>
            </w:r>
            <w:proofErr w:type="spellEnd"/>
            <w:proofErr w:type="gramEnd"/>
            <w:r w:rsidRPr="00F17D38">
              <w:rPr>
                <w:rFonts w:ascii="TH SarabunPSK" w:hAnsi="TH SarabunPSK" w:cs="TH SarabunPSK"/>
                <w:sz w:val="32"/>
                <w:szCs w:val="32"/>
              </w:rPr>
              <w:t xml:space="preserve">) </w:t>
            </w:r>
            <w:r w:rsidRPr="00F17D38">
              <w:rPr>
                <w:rFonts w:ascii="TH SarabunPSK" w:hAnsi="TH SarabunPSK" w:cs="TH SarabunPSK"/>
                <w:sz w:val="32"/>
                <w:szCs w:val="32"/>
                <w:cs/>
              </w:rPr>
              <w:t>ของสถานีตำรวจนครบาล/สถานีตำรวจภูธร ประจำปีงบประมาณพ.ศ.256</w:t>
            </w:r>
            <w:r w:rsidRPr="00F17D38">
              <w:rPr>
                <w:rFonts w:ascii="TH SarabunPSK" w:hAnsi="TH SarabunPSK" w:cs="TH SarabunPSK"/>
                <w:sz w:val="32"/>
                <w:szCs w:val="32"/>
              </w:rPr>
              <w:t>9</w:t>
            </w:r>
          </w:p>
          <w:p w14:paraId="72301920" w14:textId="77777777" w:rsidR="00F17D38" w:rsidRPr="00F17D38" w:rsidRDefault="00F17D38" w:rsidP="00F17D38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F17D38"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>- ผู้กำกับ/หัวหน้าสถานีชี้แจงและให้ข้อมูลเกี่ยวกับการประเมินแก่เจ้าหน้าที่ตำรวจในหน่วยงาน</w:t>
            </w:r>
          </w:p>
          <w:p w14:paraId="3A40E553" w14:textId="77777777" w:rsidR="00F17D38" w:rsidRPr="00F17D38" w:rsidRDefault="00F17D38" w:rsidP="00F17D38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F17D38">
              <w:rPr>
                <w:rFonts w:ascii="TH SarabunPSK" w:hAnsi="TH SarabunPSK" w:cs="TH SarabunPSK"/>
                <w:sz w:val="32"/>
                <w:szCs w:val="32"/>
                <w:cs/>
              </w:rPr>
              <w:t>- ศึกษาและวิเคราะห์กรอบการประเมินประเด็นที่ต้องดำเนินการและประเด็นที่ต้อง</w:t>
            </w:r>
          </w:p>
          <w:p w14:paraId="66AA6F00" w14:textId="77777777" w:rsidR="00F17D38" w:rsidRPr="00F17D38" w:rsidRDefault="00F17D38" w:rsidP="00F17D38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F17D38">
              <w:rPr>
                <w:rFonts w:ascii="TH SarabunPSK" w:hAnsi="TH SarabunPSK" w:cs="TH SarabunPSK"/>
                <w:sz w:val="32"/>
                <w:szCs w:val="32"/>
                <w:cs/>
              </w:rPr>
              <w:t>ปรับปรุงและพัฒนา ในปีงบประมาณ พ.ศ. 256</w:t>
            </w:r>
            <w:r w:rsidRPr="00F17D38">
              <w:rPr>
                <w:rFonts w:ascii="TH SarabunPSK" w:hAnsi="TH SarabunPSK" w:cs="TH SarabunPSK"/>
                <w:sz w:val="32"/>
                <w:szCs w:val="32"/>
              </w:rPr>
              <w:t>9</w:t>
            </w:r>
            <w:r w:rsidRPr="00F17D38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และกำหนดผู้รับผิดชอบ</w:t>
            </w:r>
          </w:p>
          <w:p w14:paraId="337148A3" w14:textId="77777777" w:rsidR="00F17D38" w:rsidRPr="00F17D38" w:rsidRDefault="00F17D38" w:rsidP="00F17D38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F17D38">
              <w:rPr>
                <w:rFonts w:ascii="TH SarabunPSK" w:hAnsi="TH SarabunPSK" w:cs="TH SarabunPSK"/>
                <w:sz w:val="32"/>
                <w:szCs w:val="32"/>
              </w:rPr>
              <w:t>17.1</w:t>
            </w:r>
            <w:r w:rsidRPr="00F17D38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กำหนดมาตรการการพัฒนาคุณภาพการให้บริการของสถานีตำรวจนครบาล/สถานีตำรวจภูธร </w:t>
            </w:r>
            <w:r w:rsidRPr="00F17D38">
              <w:rPr>
                <w:rFonts w:ascii="TH SarabunPSK" w:hAnsi="TH SarabunPSK" w:cs="TH SarabunPSK"/>
                <w:sz w:val="32"/>
                <w:szCs w:val="32"/>
              </w:rPr>
              <w:t xml:space="preserve">3 </w:t>
            </w:r>
            <w:r w:rsidRPr="00F17D38">
              <w:rPr>
                <w:rFonts w:ascii="TH SarabunPSK" w:hAnsi="TH SarabunPSK" w:cs="TH SarabunPSK"/>
                <w:sz w:val="32"/>
                <w:szCs w:val="32"/>
                <w:cs/>
              </w:rPr>
              <w:t>ด้าน ดังต่อไปนี้</w:t>
            </w:r>
            <w:r w:rsidRPr="00F17D38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F17D38">
              <w:rPr>
                <w:rFonts w:ascii="TH SarabunPSK" w:hAnsi="TH SarabunPSK" w:cs="TH SarabunPSK"/>
                <w:sz w:val="32"/>
                <w:szCs w:val="32"/>
                <w:cs/>
              </w:rPr>
              <w:br/>
            </w:r>
            <w:r w:rsidRPr="00F17D38">
              <w:rPr>
                <w:rFonts w:ascii="TH SarabunPSK" w:hAnsi="TH SarabunPSK" w:cs="TH SarabunPSK"/>
                <w:sz w:val="32"/>
                <w:szCs w:val="32"/>
              </w:rPr>
              <w:t xml:space="preserve">1) </w:t>
            </w:r>
            <w:r w:rsidRPr="00F17D38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การพัฒนายกระดับการให้บริการ </w:t>
            </w:r>
            <w:r w:rsidRPr="00F17D38">
              <w:rPr>
                <w:rFonts w:ascii="TH SarabunPSK" w:hAnsi="TH SarabunPSK" w:cs="TH SarabunPSK"/>
                <w:sz w:val="32"/>
                <w:szCs w:val="32"/>
              </w:rPr>
              <w:t xml:space="preserve">One Stop Service </w:t>
            </w:r>
            <w:r w:rsidRPr="00F17D38">
              <w:rPr>
                <w:rFonts w:ascii="TH SarabunPSK" w:hAnsi="TH SarabunPSK" w:cs="TH SarabunPSK"/>
                <w:sz w:val="32"/>
                <w:szCs w:val="32"/>
                <w:cs/>
              </w:rPr>
              <w:t>เพื่ออำนวยความสะดวก</w:t>
            </w:r>
            <w:r w:rsidRPr="00F17D38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F17D38">
              <w:rPr>
                <w:rFonts w:ascii="TH SarabunPSK" w:hAnsi="TH SarabunPSK" w:cs="TH SarabunPSK"/>
                <w:sz w:val="32"/>
                <w:szCs w:val="32"/>
                <w:cs/>
              </w:rPr>
              <w:t>ให้กับผู้มารับบริการ</w:t>
            </w:r>
            <w:r w:rsidRPr="00F17D38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F17D38">
              <w:rPr>
                <w:rFonts w:ascii="TH SarabunPSK" w:hAnsi="TH SarabunPSK" w:cs="TH SarabunPSK"/>
                <w:sz w:val="32"/>
                <w:szCs w:val="32"/>
                <w:cs/>
              </w:rPr>
              <w:br/>
            </w:r>
            <w:r w:rsidRPr="00F17D38">
              <w:rPr>
                <w:rFonts w:ascii="TH SarabunPSK" w:hAnsi="TH SarabunPSK" w:cs="TH SarabunPSK"/>
                <w:sz w:val="32"/>
                <w:szCs w:val="32"/>
              </w:rPr>
              <w:t xml:space="preserve">2) </w:t>
            </w:r>
            <w:r w:rsidRPr="00F17D38">
              <w:rPr>
                <w:rFonts w:ascii="TH SarabunPSK" w:hAnsi="TH SarabunPSK" w:cs="TH SarabunPSK"/>
                <w:sz w:val="32"/>
                <w:szCs w:val="32"/>
                <w:cs/>
              </w:rPr>
              <w:t>การสื่อสาร บทบาทภารกิจและผลการปฏิบัติงานของสถานีตำรวจนครบาล/สถานี</w:t>
            </w:r>
            <w:r w:rsidRPr="00F17D38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F17D38">
              <w:rPr>
                <w:rFonts w:ascii="TH SarabunPSK" w:hAnsi="TH SarabunPSK" w:cs="TH SarabunPSK"/>
                <w:sz w:val="32"/>
                <w:szCs w:val="32"/>
                <w:cs/>
              </w:rPr>
              <w:t>ตำรวจภูธรให้กับผู้มารับบริการได้รับทราบ</w:t>
            </w:r>
            <w:r w:rsidRPr="00F17D38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F17D38">
              <w:rPr>
                <w:rFonts w:ascii="TH SarabunPSK" w:hAnsi="TH SarabunPSK" w:cs="TH SarabunPSK"/>
                <w:sz w:val="32"/>
                <w:szCs w:val="32"/>
                <w:cs/>
              </w:rPr>
              <w:br/>
            </w:r>
            <w:r w:rsidRPr="00F17D38">
              <w:rPr>
                <w:rFonts w:ascii="TH SarabunPSK" w:hAnsi="TH SarabunPSK" w:cs="TH SarabunPSK"/>
                <w:sz w:val="32"/>
                <w:szCs w:val="32"/>
              </w:rPr>
              <w:t xml:space="preserve">3) </w:t>
            </w:r>
            <w:r w:rsidRPr="00F17D38">
              <w:rPr>
                <w:rFonts w:ascii="TH SarabunPSK" w:hAnsi="TH SarabunPSK" w:cs="TH SarabunPSK"/>
                <w:sz w:val="32"/>
                <w:szCs w:val="32"/>
                <w:cs/>
              </w:rPr>
              <w:t>การเผยแพร่ข้อมูลสาธารณะ (</w:t>
            </w:r>
            <w:r w:rsidRPr="00F17D38">
              <w:rPr>
                <w:rFonts w:ascii="TH SarabunPSK" w:hAnsi="TH SarabunPSK" w:cs="TH SarabunPSK"/>
                <w:sz w:val="32"/>
                <w:szCs w:val="32"/>
              </w:rPr>
              <w:t xml:space="preserve">OIT) </w:t>
            </w:r>
            <w:r w:rsidRPr="00F17D38">
              <w:rPr>
                <w:rFonts w:ascii="TH SarabunPSK" w:hAnsi="TH SarabunPSK" w:cs="TH SarabunPSK"/>
                <w:sz w:val="32"/>
                <w:szCs w:val="32"/>
                <w:cs/>
              </w:rPr>
              <w:t>ตามแบบตรวจการเปิดเผยข้อมูลสาธารณะ</w:t>
            </w:r>
            <w:r w:rsidRPr="00F17D38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F17D38">
              <w:rPr>
                <w:rFonts w:ascii="TH SarabunPSK" w:hAnsi="TH SarabunPSK" w:cs="TH SarabunPSK"/>
                <w:sz w:val="32"/>
                <w:szCs w:val="32"/>
                <w:cs/>
              </w:rPr>
              <w:br/>
            </w:r>
            <w:r w:rsidRPr="00F17D38">
              <w:rPr>
                <w:rFonts w:ascii="TH SarabunPSK" w:hAnsi="TH SarabunPSK" w:cs="TH SarabunPSK"/>
                <w:sz w:val="32"/>
                <w:szCs w:val="32"/>
              </w:rPr>
              <w:t xml:space="preserve">- </w:t>
            </w:r>
            <w:r w:rsidRPr="00F17D38">
              <w:rPr>
                <w:rFonts w:ascii="TH SarabunPSK" w:hAnsi="TH SarabunPSK" w:cs="TH SarabunPSK"/>
                <w:sz w:val="32"/>
                <w:szCs w:val="32"/>
                <w:cs/>
              </w:rPr>
              <w:t>การกำหนดผู้รับผิดชอบ</w:t>
            </w:r>
            <w:r w:rsidRPr="00F17D38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F17D38">
              <w:rPr>
                <w:rFonts w:ascii="TH SarabunPSK" w:hAnsi="TH SarabunPSK" w:cs="TH SarabunPSK"/>
                <w:sz w:val="32"/>
                <w:szCs w:val="32"/>
                <w:cs/>
              </w:rPr>
              <w:br/>
            </w:r>
            <w:r w:rsidRPr="00F17D38">
              <w:rPr>
                <w:rFonts w:ascii="TH SarabunPSK" w:hAnsi="TH SarabunPSK" w:cs="TH SarabunPSK"/>
                <w:sz w:val="32"/>
                <w:szCs w:val="32"/>
              </w:rPr>
              <w:t xml:space="preserve">- </w:t>
            </w:r>
            <w:r w:rsidRPr="00F17D38">
              <w:rPr>
                <w:rFonts w:ascii="TH SarabunPSK" w:hAnsi="TH SarabunPSK" w:cs="TH SarabunPSK"/>
                <w:sz w:val="32"/>
                <w:szCs w:val="32"/>
                <w:cs/>
              </w:rPr>
              <w:t>การจัดทำเว็บไซต์/ปรับปรุงข้อมูลให้เป็นปัจจุบัน</w:t>
            </w:r>
            <w:r w:rsidRPr="00F17D38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F17D38">
              <w:rPr>
                <w:rFonts w:ascii="TH SarabunPSK" w:hAnsi="TH SarabunPSK" w:cs="TH SarabunPSK"/>
                <w:sz w:val="32"/>
                <w:szCs w:val="32"/>
                <w:cs/>
              </w:rPr>
              <w:br/>
            </w:r>
            <w:r w:rsidRPr="00F17D38">
              <w:rPr>
                <w:rFonts w:ascii="TH SarabunPSK" w:hAnsi="TH SarabunPSK" w:cs="TH SarabunPSK"/>
                <w:sz w:val="32"/>
                <w:szCs w:val="32"/>
              </w:rPr>
              <w:t xml:space="preserve">- </w:t>
            </w:r>
            <w:r w:rsidRPr="00F17D38">
              <w:rPr>
                <w:rFonts w:ascii="TH SarabunPSK" w:hAnsi="TH SarabunPSK" w:cs="TH SarabunPSK"/>
                <w:sz w:val="32"/>
                <w:szCs w:val="32"/>
                <w:cs/>
              </w:rPr>
              <w:t>การจัดทำข้อมูลสาธารณะตามเกณฑ์การประเมินและข้อมูลที่เกี่ยวข้องต่างๆ</w:t>
            </w:r>
          </w:p>
        </w:tc>
        <w:tc>
          <w:tcPr>
            <w:tcW w:w="2410" w:type="dxa"/>
          </w:tcPr>
          <w:p w14:paraId="1BFC75CD" w14:textId="523AF28A" w:rsidR="00F17D38" w:rsidRPr="00F17D38" w:rsidRDefault="00F17D38" w:rsidP="00F17D38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sz w:val="36"/>
                <w:szCs w:val="36"/>
                <w:cs/>
              </w:rPr>
              <w:lastRenderedPageBreak/>
              <w:t>ด.ต.สราวุธ แซ่ตัน</w:t>
            </w:r>
          </w:p>
        </w:tc>
      </w:tr>
      <w:tr w:rsidR="00F17D38" w:rsidRPr="00F17D38" w14:paraId="6CF9E115" w14:textId="77777777" w:rsidTr="006D10EE">
        <w:trPr>
          <w:trHeight w:val="680"/>
        </w:trPr>
        <w:tc>
          <w:tcPr>
            <w:tcW w:w="3545" w:type="dxa"/>
          </w:tcPr>
          <w:p w14:paraId="13384F07" w14:textId="77777777" w:rsidR="00F17D38" w:rsidRPr="00F17D38" w:rsidRDefault="00F17D38" w:rsidP="00F17D38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F17D38">
              <w:rPr>
                <w:rFonts w:ascii="TH SarabunPSK" w:hAnsi="TH SarabunPSK" w:cs="TH SarabunPSK"/>
                <w:spacing w:val="-6"/>
                <w:sz w:val="32"/>
                <w:szCs w:val="32"/>
              </w:rPr>
              <w:t xml:space="preserve">O18 </w:t>
            </w:r>
            <w:r w:rsidRPr="00F17D38">
              <w:rPr>
                <w:rFonts w:ascii="TH SarabunPSK" w:hAnsi="TH SarabunPSK" w:cs="TH SarabunPSK"/>
                <w:spacing w:val="-6"/>
                <w:sz w:val="32"/>
                <w:szCs w:val="32"/>
                <w:cs/>
              </w:rPr>
              <w:t>การรายงานผลการดำเนินการตามมาตรการการยกระดับคุณธรรมและความโปร่งใสภายในหน่วยงาน</w:t>
            </w:r>
          </w:p>
        </w:tc>
        <w:tc>
          <w:tcPr>
            <w:tcW w:w="7938" w:type="dxa"/>
          </w:tcPr>
          <w:p w14:paraId="723C891F" w14:textId="77777777" w:rsidR="00F17D38" w:rsidRPr="00F17D38" w:rsidRDefault="00F17D38" w:rsidP="00F17D38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F17D38">
              <w:rPr>
                <w:rFonts w:ascii="TH SarabunPSK" w:hAnsi="TH SarabunPSK" w:cs="TH SarabunPSK"/>
                <w:sz w:val="32"/>
                <w:szCs w:val="32"/>
              </w:rPr>
              <w:t>18</w:t>
            </w:r>
            <w:r w:rsidRPr="00F17D38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.1 เป็นกิจกรรม หรือดำเนินการที่สอดคล้องกับมาตรการการยกระดับคุณธรรมและความโปร่งใสภายในหน่วยงานตามข้อ </w:t>
            </w:r>
            <w:r w:rsidRPr="00F17D38">
              <w:rPr>
                <w:rFonts w:ascii="TH SarabunPSK" w:hAnsi="TH SarabunPSK" w:cs="TH SarabunPSK"/>
                <w:sz w:val="32"/>
                <w:szCs w:val="32"/>
              </w:rPr>
              <w:t>O17</w:t>
            </w:r>
            <w:r w:rsidRPr="00F17D38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ที่สถานีตำรวจได้ดำเนินการอย่างน้อยประกอบด้วย</w:t>
            </w:r>
          </w:p>
          <w:p w14:paraId="17655257" w14:textId="77777777" w:rsidR="00F17D38" w:rsidRPr="00F17D38" w:rsidRDefault="00F17D38" w:rsidP="00F17D38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F17D38">
              <w:rPr>
                <w:rFonts w:ascii="TH SarabunPSK" w:hAnsi="TH SarabunPSK" w:cs="TH SarabunPSK"/>
                <w:sz w:val="32"/>
                <w:szCs w:val="32"/>
                <w:cs/>
              </w:rPr>
              <w:t>- หัวหน้าสถานีตำรวจชี้แจงและให้ข้อมูลเกี่ยวกับการประเมินแก่เจ้าหน้าที่ตำรวจใน</w:t>
            </w:r>
          </w:p>
          <w:p w14:paraId="2514929F" w14:textId="77777777" w:rsidR="00F17D38" w:rsidRPr="00F17D38" w:rsidRDefault="00F17D38" w:rsidP="00F17D38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F17D38">
              <w:rPr>
                <w:rFonts w:ascii="TH SarabunPSK" w:hAnsi="TH SarabunPSK" w:cs="TH SarabunPSK"/>
                <w:sz w:val="32"/>
                <w:szCs w:val="32"/>
                <w:cs/>
              </w:rPr>
              <w:t>หน่วยงาน</w:t>
            </w:r>
          </w:p>
          <w:p w14:paraId="2149AE63" w14:textId="77777777" w:rsidR="00F17D38" w:rsidRPr="00F17D38" w:rsidRDefault="00F17D38" w:rsidP="00F17D38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F17D38">
              <w:rPr>
                <w:rFonts w:ascii="TH SarabunPSK" w:hAnsi="TH SarabunPSK" w:cs="TH SarabunPSK"/>
                <w:sz w:val="32"/>
                <w:szCs w:val="32"/>
                <w:cs/>
              </w:rPr>
              <w:t>- ภาพกิจกรรมการศึกษาและวิเคราะห์กรอบการประเมินประเด็นที่ต้องดำเนินการ</w:t>
            </w:r>
          </w:p>
          <w:p w14:paraId="22B3D087" w14:textId="77777777" w:rsidR="00F17D38" w:rsidRPr="00F17D38" w:rsidRDefault="00F17D38" w:rsidP="00F17D38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F17D38">
              <w:rPr>
                <w:rFonts w:ascii="TH SarabunPSK" w:hAnsi="TH SarabunPSK" w:cs="TH SarabunPSK"/>
                <w:sz w:val="32"/>
                <w:szCs w:val="32"/>
                <w:cs/>
              </w:rPr>
              <w:t>และประเด็นที่ต้องปรับปรุงและพัฒนา ในปีงบประมาณ พ.ศ. 256</w:t>
            </w:r>
            <w:r w:rsidRPr="00F17D38">
              <w:rPr>
                <w:rFonts w:ascii="TH SarabunPSK" w:hAnsi="TH SarabunPSK" w:cs="TH SarabunPSK"/>
                <w:sz w:val="32"/>
                <w:szCs w:val="32"/>
              </w:rPr>
              <w:t>9</w:t>
            </w:r>
            <w:r w:rsidRPr="00F17D38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และกำหนด</w:t>
            </w:r>
          </w:p>
          <w:p w14:paraId="6753863C" w14:textId="77777777" w:rsidR="00F17D38" w:rsidRPr="00F17D38" w:rsidRDefault="00F17D38" w:rsidP="00F17D38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F17D38"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>ผู้รับผิดชอบ</w:t>
            </w:r>
          </w:p>
          <w:p w14:paraId="0A5198AC" w14:textId="77777777" w:rsidR="00F17D38" w:rsidRPr="00F17D38" w:rsidRDefault="00F17D38" w:rsidP="00F17D38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F17D38">
              <w:rPr>
                <w:rFonts w:ascii="TH SarabunPSK" w:hAnsi="TH SarabunPSK" w:cs="TH SarabunPSK"/>
                <w:sz w:val="32"/>
                <w:szCs w:val="32"/>
              </w:rPr>
              <w:t xml:space="preserve">18.2 </w:t>
            </w:r>
            <w:r w:rsidRPr="00F17D38">
              <w:rPr>
                <w:rFonts w:ascii="TH SarabunPSK" w:hAnsi="TH SarabunPSK" w:cs="TH SarabunPSK"/>
                <w:sz w:val="32"/>
                <w:szCs w:val="32"/>
                <w:cs/>
              </w:rPr>
              <w:t>ภาพกิจกรรมที่แสดงถึงการกำหนดมาตรการการพัฒนาคุณภาพให้บริการของ</w:t>
            </w:r>
            <w:r w:rsidRPr="00F17D38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F17D38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สถานีตำรวจนครบาล/สถานีตำรวจภูธร </w:t>
            </w:r>
            <w:r w:rsidRPr="00F17D38">
              <w:rPr>
                <w:rFonts w:ascii="TH SarabunPSK" w:hAnsi="TH SarabunPSK" w:cs="TH SarabunPSK"/>
                <w:sz w:val="32"/>
                <w:szCs w:val="32"/>
              </w:rPr>
              <w:t xml:space="preserve">3 </w:t>
            </w:r>
            <w:r w:rsidRPr="00F17D38">
              <w:rPr>
                <w:rFonts w:ascii="TH SarabunPSK" w:hAnsi="TH SarabunPSK" w:cs="TH SarabunPSK"/>
                <w:sz w:val="32"/>
                <w:szCs w:val="32"/>
                <w:cs/>
              </w:rPr>
              <w:t>ด้าน ดังต่อไปนี้</w:t>
            </w:r>
            <w:r w:rsidRPr="00F17D38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F17D38">
              <w:rPr>
                <w:rFonts w:ascii="TH SarabunPSK" w:hAnsi="TH SarabunPSK" w:cs="TH SarabunPSK"/>
                <w:sz w:val="32"/>
                <w:szCs w:val="32"/>
                <w:cs/>
              </w:rPr>
              <w:br/>
            </w:r>
            <w:r w:rsidRPr="00F17D38">
              <w:rPr>
                <w:rFonts w:ascii="TH SarabunPSK" w:hAnsi="TH SarabunPSK" w:cs="TH SarabunPSK"/>
                <w:sz w:val="32"/>
                <w:szCs w:val="32"/>
              </w:rPr>
              <w:t xml:space="preserve">1) </w:t>
            </w:r>
            <w:r w:rsidRPr="00F17D38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ภาพการพัฒนายกระดับการให้บริการ </w:t>
            </w:r>
            <w:r w:rsidRPr="00F17D38">
              <w:rPr>
                <w:rFonts w:ascii="TH SarabunPSK" w:hAnsi="TH SarabunPSK" w:cs="TH SarabunPSK"/>
                <w:sz w:val="32"/>
                <w:szCs w:val="32"/>
              </w:rPr>
              <w:t xml:space="preserve">One Stop Service </w:t>
            </w:r>
            <w:r w:rsidRPr="00F17D38">
              <w:rPr>
                <w:rFonts w:ascii="TH SarabunPSK" w:hAnsi="TH SarabunPSK" w:cs="TH SarabunPSK"/>
                <w:sz w:val="32"/>
                <w:szCs w:val="32"/>
                <w:cs/>
              </w:rPr>
              <w:t>เพื่ออำนวยความ</w:t>
            </w:r>
            <w:r w:rsidRPr="00F17D38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F17D38">
              <w:rPr>
                <w:rFonts w:ascii="TH SarabunPSK" w:hAnsi="TH SarabunPSK" w:cs="TH SarabunPSK"/>
                <w:sz w:val="32"/>
                <w:szCs w:val="32"/>
                <w:cs/>
              </w:rPr>
              <w:t>สะดวกให้กับผู้มารับบริการ</w:t>
            </w:r>
            <w:r w:rsidRPr="00F17D38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F17D38">
              <w:rPr>
                <w:rFonts w:ascii="TH SarabunPSK" w:hAnsi="TH SarabunPSK" w:cs="TH SarabunPSK"/>
                <w:sz w:val="32"/>
                <w:szCs w:val="32"/>
                <w:cs/>
              </w:rPr>
              <w:br/>
            </w:r>
            <w:r w:rsidRPr="00F17D38">
              <w:rPr>
                <w:rFonts w:ascii="TH SarabunPSK" w:hAnsi="TH SarabunPSK" w:cs="TH SarabunPSK"/>
                <w:sz w:val="32"/>
                <w:szCs w:val="32"/>
              </w:rPr>
              <w:t xml:space="preserve">2) </w:t>
            </w:r>
            <w:r w:rsidRPr="00F17D38">
              <w:rPr>
                <w:rFonts w:ascii="TH SarabunPSK" w:hAnsi="TH SarabunPSK" w:cs="TH SarabunPSK"/>
                <w:sz w:val="32"/>
                <w:szCs w:val="32"/>
                <w:cs/>
              </w:rPr>
              <w:t>ภาพประชาสัมพันธ์การสื่อสาร บทบาทภารกิจและผลการปฏิบัติงานของสถานี</w:t>
            </w:r>
            <w:r w:rsidRPr="00F17D38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F17D38">
              <w:rPr>
                <w:rFonts w:ascii="TH SarabunPSK" w:hAnsi="TH SarabunPSK" w:cs="TH SarabunPSK"/>
                <w:sz w:val="32"/>
                <w:szCs w:val="32"/>
                <w:cs/>
              </w:rPr>
              <w:t>นครบาล/สถานีตำรวจภูธรให้กับประชาชนที่มารับบริการได้รับทราบ</w:t>
            </w:r>
            <w:r w:rsidRPr="00F17D38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F17D38">
              <w:rPr>
                <w:rFonts w:ascii="TH SarabunPSK" w:hAnsi="TH SarabunPSK" w:cs="TH SarabunPSK"/>
                <w:sz w:val="32"/>
                <w:szCs w:val="32"/>
                <w:cs/>
              </w:rPr>
              <w:br/>
            </w:r>
            <w:r w:rsidRPr="00F17D38">
              <w:rPr>
                <w:rFonts w:ascii="TH SarabunPSK" w:hAnsi="TH SarabunPSK" w:cs="TH SarabunPSK"/>
                <w:sz w:val="32"/>
                <w:szCs w:val="32"/>
              </w:rPr>
              <w:t xml:space="preserve">3) </w:t>
            </w:r>
            <w:r w:rsidRPr="00F17D38">
              <w:rPr>
                <w:rFonts w:ascii="TH SarabunPSK" w:hAnsi="TH SarabunPSK" w:cs="TH SarabunPSK"/>
                <w:sz w:val="32"/>
                <w:szCs w:val="32"/>
                <w:cs/>
              </w:rPr>
              <w:t>ภาพกิจกรรม หรือรายงานการประชุมการมอบหมายผู้รับผิดชอบการยกระดับการ</w:t>
            </w:r>
            <w:r w:rsidRPr="00F17D38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F17D38">
              <w:rPr>
                <w:rFonts w:ascii="TH SarabunPSK" w:hAnsi="TH SarabunPSK" w:cs="TH SarabunPSK"/>
                <w:sz w:val="32"/>
                <w:szCs w:val="32"/>
                <w:cs/>
              </w:rPr>
              <w:t>เผยแพร่ข้อมูลสาธารณะ (</w:t>
            </w:r>
            <w:r w:rsidRPr="00F17D38">
              <w:rPr>
                <w:rFonts w:ascii="TH SarabunPSK" w:hAnsi="TH SarabunPSK" w:cs="TH SarabunPSK"/>
                <w:sz w:val="32"/>
                <w:szCs w:val="32"/>
              </w:rPr>
              <w:t>OIT)</w:t>
            </w:r>
          </w:p>
        </w:tc>
        <w:tc>
          <w:tcPr>
            <w:tcW w:w="2410" w:type="dxa"/>
          </w:tcPr>
          <w:p w14:paraId="775AAF09" w14:textId="16E88644" w:rsidR="00F17D38" w:rsidRPr="00F17D38" w:rsidRDefault="00F17D38" w:rsidP="00F17D38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sz w:val="36"/>
                <w:szCs w:val="36"/>
                <w:cs/>
              </w:rPr>
              <w:lastRenderedPageBreak/>
              <w:t>ด.ต.สราวุธ แซ่ตัน</w:t>
            </w:r>
          </w:p>
        </w:tc>
      </w:tr>
    </w:tbl>
    <w:p w14:paraId="3A164115" w14:textId="77777777" w:rsidR="00F17D38" w:rsidRPr="00F17D38" w:rsidRDefault="00F17D38" w:rsidP="006D10EE">
      <w:pPr>
        <w:spacing w:before="120" w:after="0"/>
        <w:contextualSpacing/>
        <w:jc w:val="thaiDistribute"/>
        <w:rPr>
          <w:rFonts w:ascii="TH SarabunPSK" w:hAnsi="TH SarabunPSK" w:cs="TH SarabunPSK"/>
          <w:sz w:val="32"/>
          <w:szCs w:val="32"/>
        </w:rPr>
      </w:pPr>
    </w:p>
    <w:p w14:paraId="2EBBB680" w14:textId="77777777" w:rsidR="00771F99" w:rsidRDefault="00445632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 w:hint="cs"/>
          <w:sz w:val="24"/>
          <w:szCs w:val="24"/>
          <w:cs/>
        </w:rPr>
        <w:tab/>
      </w:r>
      <w:r>
        <w:rPr>
          <w:rFonts w:ascii="Times New Roman" w:eastAsia="Times New Roman" w:hAnsi="Times New Roman" w:hint="cs"/>
          <w:sz w:val="24"/>
          <w:szCs w:val="24"/>
          <w:cs/>
        </w:rPr>
        <w:tab/>
      </w:r>
      <w:r>
        <w:rPr>
          <w:rFonts w:ascii="Times New Roman" w:eastAsia="Times New Roman" w:hAnsi="Times New Roman" w:hint="cs"/>
          <w:sz w:val="24"/>
          <w:szCs w:val="24"/>
          <w:cs/>
        </w:rPr>
        <w:tab/>
      </w:r>
    </w:p>
    <w:p w14:paraId="725510C2" w14:textId="77777777" w:rsidR="00771F99" w:rsidRDefault="00445632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  <w:cs/>
        </w:rPr>
      </w:pPr>
      <w:r>
        <w:rPr>
          <w:rFonts w:ascii="Times New Roman" w:eastAsia="Times New Roman" w:hAnsi="Times New Roman"/>
          <w:sz w:val="24"/>
          <w:szCs w:val="24"/>
          <w:cs/>
        </w:rPr>
        <w:tab/>
      </w:r>
      <w:r>
        <w:rPr>
          <w:rFonts w:ascii="Times New Roman" w:eastAsia="Times New Roman" w:hAnsi="Times New Roman"/>
          <w:sz w:val="24"/>
          <w:szCs w:val="24"/>
          <w:cs/>
        </w:rPr>
        <w:tab/>
      </w:r>
      <w:r>
        <w:rPr>
          <w:rFonts w:ascii="Times New Roman" w:eastAsia="Times New Roman" w:hAnsi="Times New Roman"/>
          <w:sz w:val="24"/>
          <w:szCs w:val="24"/>
          <w:cs/>
        </w:rPr>
        <w:tab/>
      </w:r>
      <w:r>
        <w:rPr>
          <w:rFonts w:ascii="Times New Roman" w:eastAsia="Times New Roman" w:hAnsi="Times New Roman" w:hint="cs"/>
          <w:sz w:val="24"/>
          <w:szCs w:val="24"/>
          <w:cs/>
        </w:rPr>
        <w:tab/>
      </w:r>
      <w:r>
        <w:rPr>
          <w:rFonts w:ascii="Times New Roman" w:eastAsia="Times New Roman" w:hAnsi="Times New Roman" w:hint="cs"/>
          <w:sz w:val="24"/>
          <w:szCs w:val="24"/>
          <w:cs/>
        </w:rPr>
        <w:tab/>
      </w:r>
      <w:r>
        <w:rPr>
          <w:rFonts w:ascii="Times New Roman" w:eastAsia="Times New Roman" w:hAnsi="Times New Roman" w:hint="cs"/>
          <w:sz w:val="24"/>
          <w:szCs w:val="24"/>
          <w:cs/>
        </w:rPr>
        <w:tab/>
      </w:r>
      <w:r>
        <w:rPr>
          <w:rFonts w:ascii="Times New Roman" w:eastAsia="Times New Roman" w:hAnsi="Times New Roman" w:hint="cs"/>
          <w:sz w:val="24"/>
          <w:szCs w:val="24"/>
          <w:cs/>
        </w:rPr>
        <w:tab/>
      </w:r>
      <w:r>
        <w:rPr>
          <w:rFonts w:ascii="Times New Roman" w:eastAsia="Times New Roman" w:hAnsi="Times New Roman" w:hint="cs"/>
          <w:sz w:val="24"/>
          <w:szCs w:val="24"/>
          <w:cs/>
        </w:rPr>
        <w:tab/>
      </w:r>
      <w:r>
        <w:rPr>
          <w:rFonts w:ascii="Times New Roman" w:eastAsia="Times New Roman" w:hAnsi="Times New Roman" w:hint="cs"/>
          <w:sz w:val="24"/>
          <w:szCs w:val="24"/>
          <w:cs/>
        </w:rPr>
        <w:tab/>
      </w:r>
      <w:r>
        <w:rPr>
          <w:rFonts w:ascii="Times New Roman" w:eastAsia="Times New Roman" w:hAnsi="Times New Roman" w:hint="cs"/>
          <w:sz w:val="24"/>
          <w:szCs w:val="24"/>
          <w:cs/>
        </w:rPr>
        <w:tab/>
      </w:r>
      <w:r>
        <w:rPr>
          <w:rFonts w:ascii="TH SarabunIT๙" w:eastAsia="Times New Roman" w:hAnsi="TH SarabunIT๙" w:cs="TH SarabunIT๙"/>
          <w:sz w:val="32"/>
          <w:szCs w:val="32"/>
          <w:cs/>
          <w:lang w:val="th-TH"/>
        </w:rPr>
        <w:t>ตรวจแล้วถูกต้อง</w:t>
      </w:r>
    </w:p>
    <w:p w14:paraId="4470CE86" w14:textId="77777777" w:rsidR="00771F99" w:rsidRDefault="00445632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                                                             </w:t>
      </w:r>
      <w:r>
        <w:rPr>
          <w:noProof/>
        </w:rPr>
        <w:drawing>
          <wp:inline distT="0" distB="0" distL="0" distR="0" wp14:anchorId="4D5E9672" wp14:editId="40BE65E9">
            <wp:extent cx="542925" cy="533400"/>
            <wp:effectExtent l="0" t="0" r="9525" b="0"/>
            <wp:docPr id="1240075296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0075296" name="รูปภาพ 3"/>
                    <pic:cNvPicPr>
                      <a:picLocks noChangeAspect="1"/>
                    </pic:cNvPicPr>
                  </pic:nvPicPr>
                  <pic:blipFill>
                    <a:blip r:embed="rId11" cstate="print">
                      <a:lum contras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42925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AFC1D2" w14:textId="77777777" w:rsidR="00771F99" w:rsidRDefault="00445632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613"/>
        </w:tabs>
        <w:spacing w:after="0" w:line="240" w:lineRule="auto"/>
        <w:rPr>
          <w:rFonts w:ascii="TH SarabunIT๙" w:eastAsia="Times New Roman" w:hAnsi="TH SarabunIT๙" w:cs="TH SarabunIT๙"/>
          <w:sz w:val="32"/>
          <w:szCs w:val="32"/>
          <w:cs/>
        </w:rPr>
      </w:pPr>
      <w:r>
        <w:rPr>
          <w:rFonts w:ascii="TH SarabunIT๙" w:eastAsia="Times New Roman" w:hAnsi="TH SarabunIT๙" w:cs="TH SarabunIT๙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sz w:val="32"/>
          <w:szCs w:val="32"/>
          <w:cs/>
          <w:lang w:val="th-TH"/>
        </w:rPr>
        <w:t>พันตำรวจโท</w:t>
      </w:r>
      <w:r>
        <w:rPr>
          <w:rFonts w:ascii="TH SarabunIT๙" w:eastAsia="Times New Roman" w:hAnsi="TH SarabunIT๙" w:cs="TH SarabunIT๙"/>
          <w:sz w:val="32"/>
          <w:szCs w:val="32"/>
          <w:cs/>
        </w:rPr>
        <w:tab/>
      </w:r>
    </w:p>
    <w:p w14:paraId="0FAB78A6" w14:textId="77777777" w:rsidR="00771F99" w:rsidRDefault="00445632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  <w:cs/>
        </w:rPr>
      </w:pPr>
      <w:r>
        <w:rPr>
          <w:rFonts w:ascii="TH SarabunIT๙" w:eastAsia="Times New Roman" w:hAnsi="TH SarabunIT๙" w:cs="TH SarabunIT๙" w:hint="cs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ab/>
        <w:t xml:space="preserve"> (</w:t>
      </w:r>
      <w:r>
        <w:rPr>
          <w:rFonts w:ascii="TH SarabunIT๙" w:eastAsia="Times New Roman" w:hAnsi="TH SarabunIT๙" w:cs="TH SarabunIT๙" w:hint="cs"/>
          <w:sz w:val="32"/>
          <w:szCs w:val="32"/>
          <w:cs/>
          <w:lang w:val="th-TH"/>
        </w:rPr>
        <w:t xml:space="preserve"> ทวีศักดิ์ คงเทพ 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>)</w:t>
      </w:r>
    </w:p>
    <w:p w14:paraId="4040263C" w14:textId="77777777" w:rsidR="00771F99" w:rsidRDefault="00445632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 w:hint="cs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sz w:val="32"/>
          <w:szCs w:val="32"/>
          <w:cs/>
          <w:lang w:val="th-TH"/>
        </w:rPr>
        <w:t xml:space="preserve">        สารวัตรสถานีตำรวจภูธรคลองแดน จังหวัดสงขลา</w:t>
      </w:r>
    </w:p>
    <w:p w14:paraId="7807B2E5" w14:textId="77777777" w:rsidR="00771F99" w:rsidRDefault="00771F99">
      <w:pPr>
        <w:widowControl w:val="0"/>
        <w:spacing w:after="0" w:line="240" w:lineRule="auto"/>
        <w:jc w:val="thaiDistribute"/>
        <w:rPr>
          <w:rFonts w:ascii="TH Niramit AS" w:eastAsia="Calibri" w:hAnsi="TH Niramit AS" w:cs="TH Niramit AS"/>
          <w:sz w:val="34"/>
          <w:szCs w:val="34"/>
          <w:cs/>
        </w:rPr>
        <w:sectPr w:rsidR="00771F99">
          <w:pgSz w:w="15840" w:h="12240" w:orient="landscape"/>
          <w:pgMar w:top="1440" w:right="1440" w:bottom="1135" w:left="1440" w:header="708" w:footer="708" w:gutter="0"/>
          <w:cols w:space="708"/>
          <w:docGrid w:linePitch="360"/>
        </w:sectPr>
      </w:pPr>
    </w:p>
    <w:tbl>
      <w:tblPr>
        <w:tblStyle w:val="TableGrid"/>
        <w:tblpPr w:leftFromText="180" w:rightFromText="180" w:vertAnchor="text" w:horzAnchor="margin" w:tblpXSpec="center" w:tblpY="-562"/>
        <w:tblW w:w="10773" w:type="dxa"/>
        <w:tblLook w:val="04A0" w:firstRow="1" w:lastRow="0" w:firstColumn="1" w:lastColumn="0" w:noHBand="0" w:noVBand="1"/>
      </w:tblPr>
      <w:tblGrid>
        <w:gridCol w:w="3119"/>
        <w:gridCol w:w="4819"/>
        <w:gridCol w:w="2835"/>
      </w:tblGrid>
      <w:tr w:rsidR="00771F99" w14:paraId="03926FFB" w14:textId="77777777">
        <w:trPr>
          <w:tblHeader/>
        </w:trPr>
        <w:tc>
          <w:tcPr>
            <w:tcW w:w="3119" w:type="dxa"/>
            <w:shd w:val="clear" w:color="auto" w:fill="C00000"/>
          </w:tcPr>
          <w:p w14:paraId="5A66F8FF" w14:textId="77777777" w:rsidR="00771F99" w:rsidRDefault="00445632">
            <w:pPr>
              <w:spacing w:before="120" w:after="0" w:line="240" w:lineRule="auto"/>
              <w:jc w:val="center"/>
              <w:rPr>
                <w:rFonts w:ascii="TH Niramit AS" w:hAnsi="TH Niramit AS" w:cs="TH Niramit AS"/>
                <w:b/>
                <w:bCs/>
                <w:sz w:val="34"/>
                <w:szCs w:val="34"/>
                <w:cs/>
              </w:rPr>
            </w:pPr>
            <w:r>
              <w:rPr>
                <w:rFonts w:ascii="TH Niramit AS" w:hAnsi="TH Niramit AS" w:cs="TH Niramit AS"/>
                <w:b/>
                <w:bCs/>
                <w:sz w:val="34"/>
                <w:szCs w:val="34"/>
                <w:cs/>
              </w:rPr>
              <w:lastRenderedPageBreak/>
              <w:t>ด้าน</w:t>
            </w:r>
          </w:p>
        </w:tc>
        <w:tc>
          <w:tcPr>
            <w:tcW w:w="4819" w:type="dxa"/>
            <w:shd w:val="clear" w:color="auto" w:fill="C00000"/>
          </w:tcPr>
          <w:p w14:paraId="3B6B2794" w14:textId="77777777" w:rsidR="00771F99" w:rsidRDefault="00445632">
            <w:pPr>
              <w:spacing w:before="120" w:after="0" w:line="240" w:lineRule="auto"/>
              <w:jc w:val="center"/>
              <w:rPr>
                <w:rFonts w:ascii="TH Niramit AS" w:hAnsi="TH Niramit AS" w:cs="TH Niramit AS"/>
                <w:b/>
                <w:bCs/>
                <w:sz w:val="34"/>
                <w:szCs w:val="34"/>
                <w:cs/>
              </w:rPr>
            </w:pPr>
            <w:r>
              <w:rPr>
                <w:rFonts w:ascii="TH Niramit AS" w:hAnsi="TH Niramit AS" w:cs="TH Niramit AS"/>
                <w:b/>
                <w:bCs/>
                <w:sz w:val="34"/>
                <w:szCs w:val="34"/>
                <w:cs/>
              </w:rPr>
              <w:t>ประเด็นที่ต้อง</w:t>
            </w:r>
            <w:r>
              <w:rPr>
                <w:rFonts w:ascii="TH Niramit AS" w:hAnsi="TH Niramit AS" w:cs="TH Niramit AS" w:hint="cs"/>
                <w:b/>
                <w:bCs/>
                <w:sz w:val="34"/>
                <w:szCs w:val="34"/>
                <w:cs/>
              </w:rPr>
              <w:t>ปรับปรุง/</w:t>
            </w:r>
            <w:r>
              <w:rPr>
                <w:rFonts w:ascii="TH Niramit AS" w:hAnsi="TH Niramit AS" w:cs="TH Niramit AS"/>
                <w:b/>
                <w:bCs/>
                <w:sz w:val="34"/>
                <w:szCs w:val="34"/>
                <w:cs/>
              </w:rPr>
              <w:t>ยกระดับการพัฒน</w:t>
            </w:r>
            <w:r>
              <w:rPr>
                <w:rFonts w:ascii="TH Niramit AS" w:hAnsi="TH Niramit AS" w:cs="TH Niramit AS" w:hint="cs"/>
                <w:b/>
                <w:bCs/>
                <w:sz w:val="34"/>
                <w:szCs w:val="34"/>
                <w:cs/>
              </w:rPr>
              <w:t>า</w:t>
            </w:r>
          </w:p>
        </w:tc>
        <w:tc>
          <w:tcPr>
            <w:tcW w:w="2835" w:type="dxa"/>
            <w:shd w:val="clear" w:color="auto" w:fill="C00000"/>
          </w:tcPr>
          <w:p w14:paraId="18DA238C" w14:textId="77777777" w:rsidR="00771F99" w:rsidRDefault="00445632">
            <w:pPr>
              <w:spacing w:before="120" w:after="0" w:line="240" w:lineRule="auto"/>
              <w:jc w:val="center"/>
              <w:rPr>
                <w:rFonts w:ascii="TH Niramit AS" w:hAnsi="TH Niramit AS" w:cs="TH Niramit AS"/>
                <w:b/>
                <w:bCs/>
                <w:sz w:val="34"/>
                <w:szCs w:val="34"/>
                <w:cs/>
              </w:rPr>
            </w:pPr>
            <w:r>
              <w:rPr>
                <w:rFonts w:ascii="TH Niramit AS" w:hAnsi="TH Niramit AS" w:cs="TH Niramit AS"/>
                <w:b/>
                <w:bCs/>
                <w:sz w:val="34"/>
                <w:szCs w:val="34"/>
                <w:cs/>
              </w:rPr>
              <w:t>ผู้รับผิดชอบ</w:t>
            </w:r>
          </w:p>
        </w:tc>
      </w:tr>
      <w:tr w:rsidR="00771F99" w14:paraId="2CCF57DF" w14:textId="77777777">
        <w:trPr>
          <w:trHeight w:val="629"/>
        </w:trPr>
        <w:tc>
          <w:tcPr>
            <w:tcW w:w="10773" w:type="dxa"/>
            <w:gridSpan w:val="3"/>
            <w:shd w:val="clear" w:color="auto" w:fill="FFC000"/>
          </w:tcPr>
          <w:p w14:paraId="23DE938D" w14:textId="77777777" w:rsidR="00771F99" w:rsidRDefault="00445632">
            <w:pPr>
              <w:pStyle w:val="ListParagraph"/>
              <w:numPr>
                <w:ilvl w:val="0"/>
                <w:numId w:val="1"/>
              </w:numPr>
              <w:spacing w:before="120" w:after="0" w:line="240" w:lineRule="auto"/>
              <w:jc w:val="thaiDistribute"/>
              <w:rPr>
                <w:rFonts w:ascii="TH Niramit AS" w:hAnsi="TH Niramit AS" w:cs="TH Niramit AS"/>
                <w:sz w:val="31"/>
                <w:szCs w:val="31"/>
              </w:rPr>
            </w:pPr>
            <w:r>
              <w:rPr>
                <w:rFonts w:ascii="TH Niramit AS" w:hAnsi="TH Niramit AS" w:cs="TH Niramit AS"/>
                <w:sz w:val="31"/>
                <w:szCs w:val="31"/>
                <w:cs/>
              </w:rPr>
              <w:t>การปรับปรุง และจัดทำเว็บไซต์</w:t>
            </w:r>
          </w:p>
        </w:tc>
      </w:tr>
      <w:tr w:rsidR="00771F99" w14:paraId="6AA56393" w14:textId="77777777">
        <w:tc>
          <w:tcPr>
            <w:tcW w:w="3119" w:type="dxa"/>
            <w:tcBorders>
              <w:bottom w:val="single" w:sz="4" w:space="0" w:color="auto"/>
            </w:tcBorders>
          </w:tcPr>
          <w:p w14:paraId="296AE313" w14:textId="77777777" w:rsidR="00771F99" w:rsidRDefault="00445632">
            <w:pPr>
              <w:spacing w:before="120" w:after="0" w:line="240" w:lineRule="auto"/>
              <w:jc w:val="thaiDistribute"/>
              <w:rPr>
                <w:rFonts w:ascii="TH Niramit AS" w:hAnsi="TH Niramit AS" w:cs="TH Niramit AS"/>
                <w:sz w:val="31"/>
                <w:szCs w:val="31"/>
              </w:rPr>
            </w:pPr>
            <w:r>
              <w:rPr>
                <w:rFonts w:ascii="TH Niramit AS" w:hAnsi="TH Niramit AS" w:cs="TH Niramit AS" w:hint="cs"/>
                <w:sz w:val="31"/>
                <w:szCs w:val="31"/>
                <w:cs/>
              </w:rPr>
              <w:t>เว็บไซต์ของสถานี</w:t>
            </w:r>
          </w:p>
        </w:tc>
        <w:tc>
          <w:tcPr>
            <w:tcW w:w="4819" w:type="dxa"/>
            <w:tcBorders>
              <w:bottom w:val="single" w:sz="4" w:space="0" w:color="auto"/>
            </w:tcBorders>
          </w:tcPr>
          <w:p w14:paraId="04961A4F" w14:textId="77777777" w:rsidR="00771F99" w:rsidRDefault="00445632">
            <w:pPr>
              <w:spacing w:before="120" w:after="0" w:line="240" w:lineRule="auto"/>
              <w:jc w:val="thaiDistribute"/>
              <w:rPr>
                <w:rFonts w:ascii="TH Niramit AS" w:hAnsi="TH Niramit AS" w:cs="TH Niramit AS"/>
                <w:sz w:val="31"/>
                <w:szCs w:val="31"/>
              </w:rPr>
            </w:pPr>
            <w:r>
              <w:rPr>
                <w:rFonts w:ascii="TH Niramit AS" w:hAnsi="TH Niramit AS" w:cs="TH Niramit AS" w:hint="cs"/>
                <w:sz w:val="31"/>
                <w:szCs w:val="31"/>
                <w:cs/>
              </w:rPr>
              <w:t>จัดทำเว็บไซต์หลักของสถานี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14:paraId="0D7C0A57" w14:textId="77777777" w:rsidR="00771F99" w:rsidRDefault="00445632">
            <w:pPr>
              <w:spacing w:before="120" w:after="0" w:line="240" w:lineRule="auto"/>
              <w:jc w:val="thaiDistribute"/>
              <w:rPr>
                <w:rFonts w:ascii="TH Niramit AS" w:hAnsi="TH Niramit AS" w:cs="TH Niramit AS"/>
                <w:sz w:val="31"/>
                <w:szCs w:val="31"/>
              </w:rPr>
            </w:pPr>
            <w:r>
              <w:rPr>
                <w:rFonts w:ascii="TH Niramit AS" w:hAnsi="TH Niramit AS" w:cs="TH Niramit AS" w:hint="cs"/>
                <w:sz w:val="31"/>
                <w:szCs w:val="31"/>
                <w:cs/>
              </w:rPr>
              <w:t>ด.ต.สราวุธ แซ่ตัน</w:t>
            </w:r>
          </w:p>
        </w:tc>
      </w:tr>
      <w:tr w:rsidR="00771F99" w14:paraId="2D6ADBFC" w14:textId="77777777">
        <w:tc>
          <w:tcPr>
            <w:tcW w:w="3119" w:type="dxa"/>
            <w:tcBorders>
              <w:bottom w:val="single" w:sz="4" w:space="0" w:color="auto"/>
            </w:tcBorders>
          </w:tcPr>
          <w:p w14:paraId="65E9F28A" w14:textId="77777777" w:rsidR="00771F99" w:rsidRDefault="00445632">
            <w:pPr>
              <w:spacing w:before="120" w:after="0" w:line="240" w:lineRule="auto"/>
              <w:jc w:val="thaiDistribute"/>
              <w:rPr>
                <w:rFonts w:ascii="TH Niramit AS" w:hAnsi="TH Niramit AS" w:cs="TH Niramit AS"/>
                <w:sz w:val="31"/>
                <w:szCs w:val="31"/>
              </w:rPr>
            </w:pPr>
            <w:r>
              <w:rPr>
                <w:rFonts w:ascii="TH Niramit AS" w:hAnsi="TH Niramit AS" w:cs="TH Niramit AS" w:hint="cs"/>
                <w:sz w:val="31"/>
                <w:szCs w:val="31"/>
                <w:cs/>
              </w:rPr>
              <w:t>ปรับปรุงเว็บไซต์</w:t>
            </w:r>
          </w:p>
        </w:tc>
        <w:tc>
          <w:tcPr>
            <w:tcW w:w="4819" w:type="dxa"/>
            <w:tcBorders>
              <w:bottom w:val="single" w:sz="4" w:space="0" w:color="auto"/>
            </w:tcBorders>
          </w:tcPr>
          <w:p w14:paraId="5B0A86CD" w14:textId="77777777" w:rsidR="00771F99" w:rsidRDefault="00445632">
            <w:pPr>
              <w:spacing w:before="120" w:after="0" w:line="240" w:lineRule="auto"/>
              <w:jc w:val="thaiDistribute"/>
              <w:rPr>
                <w:rFonts w:ascii="TH Niramit AS" w:hAnsi="TH Niramit AS" w:cs="TH Niramit AS"/>
                <w:sz w:val="31"/>
                <w:szCs w:val="31"/>
              </w:rPr>
            </w:pPr>
            <w:r>
              <w:rPr>
                <w:rFonts w:ascii="TH Niramit AS" w:hAnsi="TH Niramit AS" w:cs="TH Niramit AS" w:hint="cs"/>
                <w:sz w:val="31"/>
                <w:szCs w:val="31"/>
                <w:cs/>
              </w:rPr>
              <w:t>เจ้าหน้าที่ดูและเว็บไซต์ของสถานี (</w:t>
            </w:r>
            <w:r>
              <w:rPr>
                <w:rFonts w:ascii="TH Niramit AS" w:hAnsi="TH Niramit AS" w:cs="TH Niramit AS"/>
                <w:sz w:val="31"/>
                <w:szCs w:val="31"/>
              </w:rPr>
              <w:t>admin</w:t>
            </w:r>
            <w:r>
              <w:rPr>
                <w:rFonts w:ascii="TH Niramit AS" w:hAnsi="TH Niramit AS" w:cs="TH Niramit AS" w:hint="cs"/>
                <w:sz w:val="31"/>
                <w:szCs w:val="31"/>
                <w:cs/>
              </w:rPr>
              <w:t>) ลงข้อมูลให้เป็นปัจจุบัน  เปิดเผยข้อมูลสม่ำเสมอ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14:paraId="3DE24B2D" w14:textId="77777777" w:rsidR="00771F99" w:rsidRDefault="00445632">
            <w:pPr>
              <w:spacing w:before="120" w:after="0" w:line="240" w:lineRule="auto"/>
              <w:jc w:val="thaiDistribute"/>
              <w:rPr>
                <w:rFonts w:ascii="TH Niramit AS" w:hAnsi="TH Niramit AS" w:cs="TH Niramit AS"/>
                <w:sz w:val="31"/>
                <w:szCs w:val="31"/>
              </w:rPr>
            </w:pPr>
            <w:r>
              <w:rPr>
                <w:rFonts w:ascii="TH Niramit AS" w:hAnsi="TH Niramit AS" w:cs="TH Niramit AS" w:hint="cs"/>
                <w:sz w:val="31"/>
                <w:szCs w:val="31"/>
                <w:cs/>
              </w:rPr>
              <w:t>ด.ต.สราวุธ แซ่ตัน</w:t>
            </w:r>
          </w:p>
        </w:tc>
      </w:tr>
    </w:tbl>
    <w:p w14:paraId="778615D4" w14:textId="77777777" w:rsidR="00771F99" w:rsidRDefault="00771F99">
      <w:pPr>
        <w:spacing w:before="120" w:after="0"/>
        <w:jc w:val="center"/>
      </w:pPr>
    </w:p>
    <w:tbl>
      <w:tblPr>
        <w:tblStyle w:val="1"/>
        <w:tblpPr w:leftFromText="180" w:rightFromText="180" w:vertAnchor="text" w:horzAnchor="margin" w:tblpXSpec="center" w:tblpY="117"/>
        <w:tblW w:w="10773" w:type="dxa"/>
        <w:tblLook w:val="04A0" w:firstRow="1" w:lastRow="0" w:firstColumn="1" w:lastColumn="0" w:noHBand="0" w:noVBand="1"/>
      </w:tblPr>
      <w:tblGrid>
        <w:gridCol w:w="3062"/>
        <w:gridCol w:w="4730"/>
        <w:gridCol w:w="2981"/>
      </w:tblGrid>
      <w:tr w:rsidR="00771F99" w14:paraId="59C67037" w14:textId="77777777">
        <w:trPr>
          <w:tblHeader/>
        </w:trPr>
        <w:tc>
          <w:tcPr>
            <w:tcW w:w="3062" w:type="dxa"/>
            <w:shd w:val="clear" w:color="auto" w:fill="C00000"/>
          </w:tcPr>
          <w:p w14:paraId="6E006A90" w14:textId="77777777" w:rsidR="00771F99" w:rsidRDefault="00445632">
            <w:pPr>
              <w:spacing w:before="120" w:after="0" w:line="240" w:lineRule="auto"/>
              <w:jc w:val="center"/>
              <w:rPr>
                <w:rFonts w:ascii="TH Niramit AS" w:hAnsi="TH Niramit AS" w:cs="TH Niramit AS"/>
                <w:b/>
                <w:bCs/>
                <w:color w:val="FFFFFF" w:themeColor="background1"/>
                <w:sz w:val="31"/>
                <w:szCs w:val="31"/>
                <w:cs/>
              </w:rPr>
            </w:pPr>
            <w:r>
              <w:rPr>
                <w:rFonts w:ascii="TH Niramit AS" w:hAnsi="TH Niramit AS" w:cs="TH Niramit AS"/>
                <w:b/>
                <w:bCs/>
                <w:color w:val="FFFFFF" w:themeColor="background1"/>
                <w:sz w:val="31"/>
                <w:szCs w:val="31"/>
                <w:cs/>
              </w:rPr>
              <w:t>ด้าน</w:t>
            </w:r>
          </w:p>
        </w:tc>
        <w:tc>
          <w:tcPr>
            <w:tcW w:w="4730" w:type="dxa"/>
            <w:shd w:val="clear" w:color="auto" w:fill="C00000"/>
          </w:tcPr>
          <w:p w14:paraId="2104FC98" w14:textId="77777777" w:rsidR="00771F99" w:rsidRDefault="00445632">
            <w:pPr>
              <w:spacing w:before="120" w:after="0" w:line="240" w:lineRule="auto"/>
              <w:jc w:val="center"/>
              <w:rPr>
                <w:rFonts w:ascii="TH Niramit AS" w:hAnsi="TH Niramit AS" w:cs="TH Niramit AS"/>
                <w:b/>
                <w:bCs/>
                <w:color w:val="FFFFFF" w:themeColor="background1"/>
                <w:sz w:val="31"/>
                <w:szCs w:val="31"/>
                <w:cs/>
              </w:rPr>
            </w:pPr>
            <w:r>
              <w:rPr>
                <w:rFonts w:ascii="TH Niramit AS" w:hAnsi="TH Niramit AS" w:cs="TH Niramit AS"/>
                <w:b/>
                <w:bCs/>
                <w:color w:val="FFFFFF" w:themeColor="background1"/>
                <w:sz w:val="34"/>
                <w:szCs w:val="34"/>
                <w:cs/>
              </w:rPr>
              <w:t>ประเด็นที่ต้อง</w:t>
            </w:r>
            <w:r>
              <w:rPr>
                <w:rFonts w:ascii="TH Niramit AS" w:hAnsi="TH Niramit AS" w:cs="TH Niramit AS" w:hint="cs"/>
                <w:b/>
                <w:bCs/>
                <w:color w:val="FFFFFF" w:themeColor="background1"/>
                <w:sz w:val="34"/>
                <w:szCs w:val="34"/>
                <w:cs/>
              </w:rPr>
              <w:t>ปรับปรุง/</w:t>
            </w:r>
            <w:r>
              <w:rPr>
                <w:rFonts w:ascii="TH Niramit AS" w:hAnsi="TH Niramit AS" w:cs="TH Niramit AS"/>
                <w:b/>
                <w:bCs/>
                <w:color w:val="FFFFFF" w:themeColor="background1"/>
                <w:sz w:val="34"/>
                <w:szCs w:val="34"/>
                <w:cs/>
              </w:rPr>
              <w:t>ยกระดับการพัฒน</w:t>
            </w:r>
            <w:r>
              <w:rPr>
                <w:rFonts w:ascii="TH Niramit AS" w:hAnsi="TH Niramit AS" w:cs="TH Niramit AS" w:hint="cs"/>
                <w:b/>
                <w:bCs/>
                <w:color w:val="FFFFFF" w:themeColor="background1"/>
                <w:sz w:val="34"/>
                <w:szCs w:val="34"/>
                <w:cs/>
              </w:rPr>
              <w:t>า</w:t>
            </w:r>
          </w:p>
        </w:tc>
        <w:tc>
          <w:tcPr>
            <w:tcW w:w="2981" w:type="dxa"/>
            <w:shd w:val="clear" w:color="auto" w:fill="C00000"/>
          </w:tcPr>
          <w:p w14:paraId="575B0472" w14:textId="77777777" w:rsidR="00771F99" w:rsidRDefault="00445632">
            <w:pPr>
              <w:spacing w:before="120" w:after="0" w:line="240" w:lineRule="auto"/>
              <w:jc w:val="center"/>
              <w:rPr>
                <w:rFonts w:ascii="TH Niramit AS" w:hAnsi="TH Niramit AS" w:cs="TH Niramit AS"/>
                <w:b/>
                <w:bCs/>
                <w:color w:val="FFFFFF" w:themeColor="background1"/>
                <w:sz w:val="31"/>
                <w:szCs w:val="31"/>
                <w:cs/>
              </w:rPr>
            </w:pPr>
            <w:r>
              <w:rPr>
                <w:rFonts w:ascii="TH Niramit AS" w:hAnsi="TH Niramit AS" w:cs="TH Niramit AS"/>
                <w:b/>
                <w:bCs/>
                <w:color w:val="FFFFFF" w:themeColor="background1"/>
                <w:sz w:val="31"/>
                <w:szCs w:val="31"/>
                <w:cs/>
              </w:rPr>
              <w:t>ผู้รับผิดชอบ</w:t>
            </w:r>
          </w:p>
        </w:tc>
      </w:tr>
      <w:tr w:rsidR="00771F99" w14:paraId="21F406FF" w14:textId="77777777">
        <w:tc>
          <w:tcPr>
            <w:tcW w:w="10773" w:type="dxa"/>
            <w:gridSpan w:val="3"/>
            <w:tcBorders>
              <w:bottom w:val="single" w:sz="4" w:space="0" w:color="auto"/>
            </w:tcBorders>
            <w:shd w:val="clear" w:color="auto" w:fill="FFC000"/>
          </w:tcPr>
          <w:p w14:paraId="2CCBCFEA" w14:textId="77777777" w:rsidR="00771F99" w:rsidRDefault="00445632">
            <w:pPr>
              <w:numPr>
                <w:ilvl w:val="0"/>
                <w:numId w:val="1"/>
              </w:numPr>
              <w:spacing w:before="120" w:after="0" w:line="240" w:lineRule="auto"/>
              <w:contextualSpacing/>
              <w:jc w:val="thaiDistribute"/>
              <w:rPr>
                <w:rFonts w:ascii="TH Niramit AS" w:hAnsi="TH Niramit AS" w:cs="TH Niramit AS"/>
                <w:sz w:val="31"/>
                <w:szCs w:val="31"/>
              </w:rPr>
            </w:pPr>
            <w:r>
              <w:rPr>
                <w:rFonts w:ascii="TH Niramit AS" w:hAnsi="TH Niramit AS" w:cs="TH Niramit AS"/>
                <w:sz w:val="31"/>
                <w:szCs w:val="31"/>
                <w:cs/>
              </w:rPr>
              <w:t>การกำกับติดตาม การเผยแพร่ข้อมูลสาธารณะ</w:t>
            </w:r>
          </w:p>
        </w:tc>
      </w:tr>
      <w:tr w:rsidR="00771F99" w14:paraId="6283D98F" w14:textId="77777777">
        <w:trPr>
          <w:trHeight w:val="2201"/>
        </w:trPr>
        <w:tc>
          <w:tcPr>
            <w:tcW w:w="3062" w:type="dxa"/>
            <w:tcBorders>
              <w:bottom w:val="nil"/>
            </w:tcBorders>
          </w:tcPr>
          <w:p w14:paraId="29BD26F3" w14:textId="77777777" w:rsidR="00771F99" w:rsidRDefault="00445632">
            <w:pPr>
              <w:spacing w:after="0" w:line="240" w:lineRule="auto"/>
              <w:jc w:val="thaiDistribute"/>
              <w:rPr>
                <w:rFonts w:ascii="TH Niramit AS" w:hAnsi="TH Niramit AS" w:cs="TH Niramit AS"/>
                <w:sz w:val="31"/>
                <w:szCs w:val="31"/>
                <w:cs/>
              </w:rPr>
            </w:pPr>
            <w:r>
              <w:rPr>
                <w:rFonts w:ascii="TH Niramit AS" w:hAnsi="TH Niramit AS" w:cs="TH Niramit AS" w:hint="cs"/>
                <w:sz w:val="31"/>
                <w:szCs w:val="31"/>
                <w:cs/>
              </w:rPr>
              <w:t>การออกคำสั่งคณะทำงานและมีการมอบหมายหน้าที่ชัดเจน</w:t>
            </w:r>
          </w:p>
        </w:tc>
        <w:tc>
          <w:tcPr>
            <w:tcW w:w="4730" w:type="dxa"/>
            <w:tcBorders>
              <w:bottom w:val="nil"/>
            </w:tcBorders>
          </w:tcPr>
          <w:p w14:paraId="588C0899" w14:textId="77777777" w:rsidR="00771F99" w:rsidRDefault="00445632">
            <w:pPr>
              <w:spacing w:after="0" w:line="240" w:lineRule="auto"/>
              <w:jc w:val="thaiDistribute"/>
              <w:rPr>
                <w:rFonts w:ascii="TH Niramit AS" w:hAnsi="TH Niramit AS" w:cs="TH Niramit AS"/>
                <w:sz w:val="31"/>
                <w:szCs w:val="31"/>
              </w:rPr>
            </w:pPr>
            <w:r>
              <w:rPr>
                <w:rFonts w:ascii="TH Niramit AS" w:hAnsi="TH Niramit AS" w:cs="TH Niramit AS" w:hint="cs"/>
                <w:sz w:val="31"/>
                <w:szCs w:val="31"/>
                <w:cs/>
              </w:rPr>
              <w:t>ต้องดำเนินการออกคำสั่งของหน่วยมอบหมายให้มีเจ้าหน้าที่รับผิดชอบข้อมูลการเผยแพร่ ที่ชัดเจน โดยให้ผู้บังคับบัญชา กำชับ  กำกับติดตาม  ให้ส่งข้อมูลให้เจ้าหน้าที่ดำเนินการเผยแพร่ข้อมูลสาธารณะได้เป็นปัจจุบัน</w:t>
            </w:r>
          </w:p>
        </w:tc>
        <w:tc>
          <w:tcPr>
            <w:tcW w:w="2981" w:type="dxa"/>
            <w:tcBorders>
              <w:bottom w:val="nil"/>
            </w:tcBorders>
          </w:tcPr>
          <w:p w14:paraId="0F32CAFF" w14:textId="77777777" w:rsidR="00771F99" w:rsidRDefault="00445632">
            <w:pPr>
              <w:spacing w:after="0" w:line="240" w:lineRule="auto"/>
              <w:jc w:val="thaiDistribute"/>
              <w:rPr>
                <w:rFonts w:ascii="TH Niramit AS" w:hAnsi="TH Niramit AS" w:cs="TH Niramit AS"/>
                <w:sz w:val="31"/>
                <w:szCs w:val="31"/>
              </w:rPr>
            </w:pPr>
            <w:r>
              <w:rPr>
                <w:rFonts w:ascii="TH Niramit AS" w:hAnsi="TH Niramit AS" w:cs="TH Niramit AS" w:hint="cs"/>
                <w:sz w:val="31"/>
                <w:szCs w:val="31"/>
                <w:cs/>
              </w:rPr>
              <w:t>ออกคำสั่ง</w:t>
            </w:r>
          </w:p>
          <w:p w14:paraId="2AA26451" w14:textId="77777777" w:rsidR="00771F99" w:rsidRDefault="00445632">
            <w:pPr>
              <w:spacing w:after="0" w:line="240" w:lineRule="auto"/>
              <w:jc w:val="thaiDistribute"/>
              <w:rPr>
                <w:rFonts w:ascii="TH Niramit AS" w:hAnsi="TH Niramit AS" w:cs="TH Niramit AS"/>
                <w:sz w:val="31"/>
                <w:szCs w:val="31"/>
              </w:rPr>
            </w:pPr>
            <w:r>
              <w:rPr>
                <w:rFonts w:ascii="TH Niramit AS" w:hAnsi="TH Niramit AS" w:cs="TH Niramit AS" w:hint="cs"/>
                <w:sz w:val="31"/>
                <w:szCs w:val="31"/>
                <w:cs/>
              </w:rPr>
              <w:t xml:space="preserve">- พ.ต.ท.ทวีศักดิ์ คงเทพ คณะขับเคลื่อน </w:t>
            </w:r>
            <w:r>
              <w:rPr>
                <w:rFonts w:ascii="TH Niramit AS" w:hAnsi="TH Niramit AS" w:cs="TH Niramit AS"/>
                <w:sz w:val="31"/>
                <w:szCs w:val="31"/>
              </w:rPr>
              <w:t>ITA</w:t>
            </w:r>
          </w:p>
          <w:p w14:paraId="32EF3C70" w14:textId="77777777" w:rsidR="00771F99" w:rsidRDefault="00445632">
            <w:pPr>
              <w:spacing w:after="0" w:line="240" w:lineRule="auto"/>
              <w:jc w:val="thaiDistribute"/>
              <w:rPr>
                <w:rFonts w:ascii="TH Niramit AS" w:hAnsi="TH Niramit AS" w:cs="TH Niramit AS"/>
                <w:sz w:val="31"/>
                <w:szCs w:val="31"/>
                <w:cs/>
              </w:rPr>
            </w:pPr>
            <w:r>
              <w:rPr>
                <w:rFonts w:ascii="TH Niramit AS" w:hAnsi="TH Niramit AS" w:cs="TH Niramit AS" w:hint="cs"/>
                <w:sz w:val="31"/>
                <w:szCs w:val="31"/>
                <w:cs/>
              </w:rPr>
              <w:t>- เ</w:t>
            </w:r>
            <w:r>
              <w:rPr>
                <w:rFonts w:ascii="TH Niramit AS" w:hAnsi="TH Niramit AS" w:cs="TH Niramit AS" w:hint="cs"/>
                <w:sz w:val="31"/>
                <w:szCs w:val="31"/>
                <w:cs/>
              </w:rPr>
              <w:t>จ้าหน้าที่ธุรการทุกงาน</w:t>
            </w:r>
          </w:p>
          <w:p w14:paraId="1EEE5354" w14:textId="77777777" w:rsidR="00771F99" w:rsidRDefault="00771F99">
            <w:pPr>
              <w:spacing w:after="0" w:line="240" w:lineRule="auto"/>
              <w:jc w:val="thaiDistribute"/>
              <w:rPr>
                <w:rFonts w:ascii="TH Niramit AS" w:hAnsi="TH Niramit AS" w:cs="TH Niramit AS"/>
                <w:sz w:val="31"/>
                <w:szCs w:val="31"/>
              </w:rPr>
            </w:pPr>
          </w:p>
          <w:p w14:paraId="37FF91A9" w14:textId="77777777" w:rsidR="00771F99" w:rsidRDefault="00771F99">
            <w:pPr>
              <w:spacing w:after="0" w:line="240" w:lineRule="auto"/>
              <w:jc w:val="thaiDistribute"/>
              <w:rPr>
                <w:rFonts w:ascii="TH Niramit AS" w:hAnsi="TH Niramit AS" w:cs="TH Niramit AS"/>
                <w:sz w:val="31"/>
                <w:szCs w:val="31"/>
              </w:rPr>
            </w:pPr>
          </w:p>
        </w:tc>
      </w:tr>
      <w:tr w:rsidR="00771F99" w14:paraId="6AE0B464" w14:textId="77777777">
        <w:tc>
          <w:tcPr>
            <w:tcW w:w="3062" w:type="dxa"/>
            <w:tcBorders>
              <w:bottom w:val="single" w:sz="4" w:space="0" w:color="auto"/>
            </w:tcBorders>
          </w:tcPr>
          <w:p w14:paraId="773E22A1" w14:textId="77777777" w:rsidR="00771F99" w:rsidRDefault="00445632">
            <w:pPr>
              <w:spacing w:after="0" w:line="240" w:lineRule="auto"/>
              <w:jc w:val="thaiDistribute"/>
              <w:rPr>
                <w:rFonts w:ascii="TH Niramit AS" w:hAnsi="TH Niramit AS" w:cs="TH Niramit AS"/>
                <w:sz w:val="31"/>
                <w:szCs w:val="31"/>
              </w:rPr>
            </w:pPr>
            <w:r>
              <w:rPr>
                <w:rFonts w:ascii="TH Niramit AS" w:hAnsi="TH Niramit AS" w:cs="TH Niramit AS" w:hint="cs"/>
                <w:sz w:val="31"/>
                <w:szCs w:val="31"/>
                <w:cs/>
              </w:rPr>
              <w:t>การประชุมขับเคลื่อนและกำกับติดตามการเผยแพร่ข้อมูล</w:t>
            </w:r>
          </w:p>
        </w:tc>
        <w:tc>
          <w:tcPr>
            <w:tcW w:w="4730" w:type="dxa"/>
            <w:tcBorders>
              <w:bottom w:val="single" w:sz="4" w:space="0" w:color="auto"/>
            </w:tcBorders>
          </w:tcPr>
          <w:p w14:paraId="25C378F8" w14:textId="77777777" w:rsidR="00771F99" w:rsidRDefault="00445632">
            <w:pPr>
              <w:spacing w:after="0" w:line="240" w:lineRule="auto"/>
              <w:rPr>
                <w:rFonts w:ascii="TH Niramit AS" w:hAnsi="TH Niramit AS" w:cs="TH Niramit AS"/>
                <w:sz w:val="31"/>
                <w:szCs w:val="31"/>
              </w:rPr>
            </w:pPr>
            <w:r>
              <w:rPr>
                <w:rFonts w:ascii="TH Niramit AS" w:hAnsi="TH Niramit AS" w:cs="TH Niramit AS" w:hint="cs"/>
                <w:sz w:val="31"/>
                <w:szCs w:val="31"/>
                <w:cs/>
              </w:rPr>
              <w:t>มีการอบรมให้ความรู้แก่เจ้าหน้าที่ผู้รับผิดชอบ</w:t>
            </w:r>
          </w:p>
        </w:tc>
        <w:tc>
          <w:tcPr>
            <w:tcW w:w="2981" w:type="dxa"/>
            <w:tcBorders>
              <w:bottom w:val="single" w:sz="4" w:space="0" w:color="auto"/>
            </w:tcBorders>
          </w:tcPr>
          <w:p w14:paraId="57048CF2" w14:textId="77777777" w:rsidR="00771F99" w:rsidRDefault="00445632">
            <w:pPr>
              <w:spacing w:after="0" w:line="240" w:lineRule="auto"/>
              <w:ind w:right="598"/>
              <w:jc w:val="thaiDistribute"/>
              <w:rPr>
                <w:rFonts w:ascii="TH Niramit AS" w:hAnsi="TH Niramit AS" w:cs="TH Niramit AS"/>
                <w:sz w:val="31"/>
                <w:szCs w:val="31"/>
              </w:rPr>
            </w:pPr>
            <w:r>
              <w:rPr>
                <w:rFonts w:ascii="TH Niramit AS" w:hAnsi="TH Niramit AS" w:cs="TH Niramit AS" w:hint="cs"/>
                <w:sz w:val="31"/>
                <w:szCs w:val="31"/>
                <w:cs/>
              </w:rPr>
              <w:t>- พ.ต.ท.ทวีศักดิ์ คงเทพ</w:t>
            </w:r>
          </w:p>
          <w:p w14:paraId="64A00B5C" w14:textId="77777777" w:rsidR="00771F99" w:rsidRDefault="00771F99">
            <w:pPr>
              <w:spacing w:after="0" w:line="240" w:lineRule="auto"/>
              <w:ind w:right="598"/>
              <w:jc w:val="thaiDistribute"/>
              <w:rPr>
                <w:rFonts w:ascii="TH Niramit AS" w:hAnsi="TH Niramit AS" w:cs="TH Niramit AS"/>
                <w:sz w:val="31"/>
                <w:szCs w:val="31"/>
              </w:rPr>
            </w:pPr>
          </w:p>
        </w:tc>
      </w:tr>
    </w:tbl>
    <w:p w14:paraId="497556B7" w14:textId="77777777" w:rsidR="00771F99" w:rsidRDefault="00771F99">
      <w:pPr>
        <w:spacing w:before="120" w:after="0"/>
        <w:jc w:val="center"/>
      </w:pPr>
    </w:p>
    <w:p w14:paraId="358C8405" w14:textId="77777777" w:rsidR="00771F99" w:rsidRDefault="00771F99">
      <w:pPr>
        <w:spacing w:before="120" w:after="0"/>
        <w:jc w:val="thaiDistribute"/>
        <w:rPr>
          <w:rFonts w:ascii="TH Niramit AS" w:hAnsi="TH Niramit AS" w:cs="TH Niramit AS"/>
          <w:sz w:val="34"/>
          <w:szCs w:val="34"/>
        </w:rPr>
      </w:pPr>
    </w:p>
    <w:p w14:paraId="6AB18FFA" w14:textId="77777777" w:rsidR="00771F99" w:rsidRDefault="00771F99">
      <w:pPr>
        <w:spacing w:before="120" w:after="0"/>
        <w:jc w:val="thaiDistribute"/>
        <w:rPr>
          <w:rFonts w:ascii="TH Niramit AS" w:hAnsi="TH Niramit AS" w:cs="TH Niramit AS"/>
          <w:sz w:val="31"/>
          <w:szCs w:val="31"/>
        </w:rPr>
      </w:pPr>
    </w:p>
    <w:p w14:paraId="38ED53B2" w14:textId="77777777" w:rsidR="00771F99" w:rsidRDefault="00771F99">
      <w:pPr>
        <w:rPr>
          <w:rFonts w:ascii="TH Niramit AS" w:hAnsi="TH Niramit AS" w:cs="TH Niramit AS"/>
          <w:b/>
          <w:bCs/>
          <w:sz w:val="34"/>
          <w:szCs w:val="34"/>
        </w:rPr>
      </w:pPr>
    </w:p>
    <w:p w14:paraId="03B0A065" w14:textId="77777777" w:rsidR="00771F99" w:rsidRDefault="00771F99">
      <w:pPr>
        <w:rPr>
          <w:rFonts w:ascii="TH Niramit AS" w:hAnsi="TH Niramit AS" w:cs="TH Niramit AS"/>
          <w:b/>
          <w:bCs/>
          <w:sz w:val="34"/>
          <w:szCs w:val="34"/>
        </w:rPr>
      </w:pPr>
    </w:p>
    <w:p w14:paraId="2A05F62B" w14:textId="77777777" w:rsidR="00771F99" w:rsidRDefault="00771F99">
      <w:pPr>
        <w:rPr>
          <w:rFonts w:ascii="TH Niramit AS" w:hAnsi="TH Niramit AS" w:cs="TH Niramit AS"/>
          <w:b/>
          <w:bCs/>
          <w:sz w:val="34"/>
          <w:szCs w:val="34"/>
        </w:rPr>
      </w:pPr>
    </w:p>
    <w:p w14:paraId="41C1A14B" w14:textId="77777777" w:rsidR="00771F99" w:rsidRDefault="00771F99">
      <w:pPr>
        <w:rPr>
          <w:rFonts w:ascii="TH Niramit AS" w:hAnsi="TH Niramit AS" w:cs="TH Niramit AS"/>
          <w:b/>
          <w:bCs/>
          <w:sz w:val="34"/>
          <w:szCs w:val="34"/>
        </w:rPr>
      </w:pPr>
    </w:p>
    <w:p w14:paraId="3C5593A3" w14:textId="77777777" w:rsidR="00771F99" w:rsidRDefault="00771F99">
      <w:pPr>
        <w:rPr>
          <w:rFonts w:ascii="TH Niramit AS" w:hAnsi="TH Niramit AS" w:cs="TH Niramit AS"/>
          <w:b/>
          <w:bCs/>
          <w:sz w:val="34"/>
          <w:szCs w:val="34"/>
        </w:rPr>
      </w:pPr>
    </w:p>
    <w:p w14:paraId="3A0DA271" w14:textId="77777777" w:rsidR="00771F99" w:rsidRDefault="00445632">
      <w:pPr>
        <w:tabs>
          <w:tab w:val="left" w:pos="6804"/>
        </w:tabs>
        <w:rPr>
          <w:rFonts w:ascii="TH SarabunPSK" w:hAnsi="TH SarabunPSK" w:cs="TH SarabunPSK"/>
        </w:rPr>
      </w:pPr>
      <w:r>
        <w:rPr>
          <w:rFonts w:ascii="TH SarabunPSK" w:hAnsi="TH SarabunPSK" w:cs="TH SarabunPSK"/>
        </w:rPr>
        <w:tab/>
      </w:r>
    </w:p>
    <w:p w14:paraId="381D94CE" w14:textId="77777777" w:rsidR="00771F99" w:rsidRDefault="00445632">
      <w:pPr>
        <w:jc w:val="center"/>
        <w:rPr>
          <w:rFonts w:ascii="TH SarabunIT๙" w:hAnsi="TH SarabunIT๙" w:cs="TH SarabunIT๙"/>
          <w:b/>
          <w:bCs/>
        </w:rPr>
      </w:pPr>
      <w:r>
        <w:rPr>
          <w:rFonts w:ascii="TH SarabunIT๙" w:hAnsi="TH SarabunIT๙" w:cs="TH SarabunIT๙"/>
          <w:b/>
          <w:bCs/>
          <w:noProof/>
        </w:rPr>
        <w:lastRenderedPageBreak/>
        <w:drawing>
          <wp:inline distT="0" distB="0" distL="0" distR="0" wp14:anchorId="635874F5" wp14:editId="538BC8A0">
            <wp:extent cx="883920" cy="975360"/>
            <wp:effectExtent l="0" t="0" r="0" b="0"/>
            <wp:docPr id="2019156936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9156936" name="รูปภาพ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83920" cy="9753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H SarabunIT๙" w:hAnsi="TH SarabunIT๙" w:cs="TH SarabunIT๙" w:hint="cs"/>
          <w:b/>
          <w:bCs/>
          <w:cs/>
        </w:rPr>
        <w:t xml:space="preserve">    </w:t>
      </w:r>
    </w:p>
    <w:p w14:paraId="61E26ED0" w14:textId="77777777" w:rsidR="00771F99" w:rsidRPr="006D10EE" w:rsidRDefault="00445632">
      <w:pPr>
        <w:spacing w:line="240" w:lineRule="auto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6D10EE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                                      </w:t>
      </w:r>
      <w:r w:rsidRPr="006D10EE">
        <w:rPr>
          <w:rFonts w:ascii="TH SarabunIT๙" w:hAnsi="TH SarabunIT๙" w:cs="TH SarabunIT๙"/>
          <w:b/>
          <w:bCs/>
          <w:sz w:val="32"/>
          <w:szCs w:val="32"/>
          <w:cs/>
        </w:rPr>
        <w:t>คำสั่ง</w:t>
      </w:r>
      <w:r w:rsidRPr="006D10EE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สถานีตำรวจภูธรคลองแดน </w:t>
      </w:r>
    </w:p>
    <w:p w14:paraId="46C20272" w14:textId="5BA01324" w:rsidR="00771F99" w:rsidRPr="006D10EE" w:rsidRDefault="00445632">
      <w:pPr>
        <w:spacing w:line="240" w:lineRule="auto"/>
        <w:jc w:val="center"/>
        <w:rPr>
          <w:rFonts w:ascii="TH SarabunIT๙" w:hAnsi="TH SarabunIT๙" w:cs="TH SarabunIT๙" w:hint="cs"/>
          <w:b/>
          <w:bCs/>
          <w:sz w:val="32"/>
          <w:szCs w:val="32"/>
          <w:cs/>
        </w:rPr>
      </w:pPr>
      <w:r w:rsidRPr="006D10EE">
        <w:rPr>
          <w:rFonts w:ascii="TH SarabunIT๙" w:hAnsi="TH SarabunIT๙" w:cs="TH SarabunIT๙"/>
          <w:b/>
          <w:bCs/>
          <w:sz w:val="32"/>
          <w:szCs w:val="32"/>
          <w:cs/>
        </w:rPr>
        <w:t>ที่</w:t>
      </w:r>
      <w:r w:rsidRPr="006D10EE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Pr="006D10EE">
        <w:rPr>
          <w:rFonts w:ascii="TH SarabunIT๙" w:hAnsi="TH SarabunIT๙" w:cs="TH SarabunIT๙"/>
          <w:b/>
          <w:bCs/>
          <w:sz w:val="32"/>
          <w:szCs w:val="32"/>
        </w:rPr>
        <w:t>17</w:t>
      </w:r>
      <w:r w:rsidRPr="006D10EE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Pr="006D10EE">
        <w:rPr>
          <w:rFonts w:ascii="TH SarabunIT๙" w:hAnsi="TH SarabunIT๙" w:cs="TH SarabunIT๙"/>
          <w:b/>
          <w:bCs/>
          <w:sz w:val="32"/>
          <w:szCs w:val="32"/>
          <w:cs/>
        </w:rPr>
        <w:t>/ ๒</w:t>
      </w:r>
      <w:r w:rsidRPr="006D10EE">
        <w:rPr>
          <w:rFonts w:ascii="TH SarabunIT๙" w:hAnsi="TH SarabunIT๙" w:cs="TH SarabunIT๙" w:hint="cs"/>
          <w:b/>
          <w:bCs/>
          <w:sz w:val="32"/>
          <w:szCs w:val="32"/>
          <w:cs/>
        </w:rPr>
        <w:t>๕๖</w:t>
      </w:r>
      <w:r w:rsidR="006D10EE" w:rsidRPr="006D10EE">
        <w:rPr>
          <w:rFonts w:ascii="TH SarabunIT๙" w:hAnsi="TH SarabunIT๙" w:cs="TH SarabunIT๙" w:hint="cs"/>
          <w:b/>
          <w:bCs/>
          <w:sz w:val="32"/>
          <w:szCs w:val="32"/>
          <w:cs/>
        </w:rPr>
        <w:t>9</w:t>
      </w:r>
    </w:p>
    <w:p w14:paraId="1BE4A3F0" w14:textId="77777777" w:rsidR="00771F99" w:rsidRPr="006D10EE" w:rsidRDefault="00445632">
      <w:pPr>
        <w:jc w:val="center"/>
        <w:rPr>
          <w:rFonts w:ascii="TH SarabunIT๙" w:hAnsi="TH SarabunIT๙" w:cs="TH SarabunIT๙"/>
          <w:sz w:val="32"/>
          <w:szCs w:val="32"/>
        </w:rPr>
      </w:pPr>
      <w:r w:rsidRPr="006D10EE">
        <w:rPr>
          <w:rFonts w:ascii="TH SarabunIT๙" w:hAnsi="TH SarabunIT๙" w:cs="TH SarabunIT๙"/>
          <w:b/>
          <w:bCs/>
          <w:sz w:val="32"/>
          <w:szCs w:val="32"/>
          <w:cs/>
        </w:rPr>
        <w:t>เรื่อง</w:t>
      </w:r>
      <w:r w:rsidRPr="006D10EE">
        <w:rPr>
          <w:rFonts w:ascii="TH SarabunIT๙" w:hAnsi="TH SarabunIT๙" w:cs="TH SarabunIT๙"/>
          <w:sz w:val="32"/>
          <w:szCs w:val="32"/>
        </w:rPr>
        <w:t xml:space="preserve"> </w:t>
      </w:r>
      <w:r w:rsidRPr="006D10EE">
        <w:rPr>
          <w:rFonts w:ascii="TH SarabunIT๙" w:hAnsi="TH SarabunIT๙" w:cs="TH SarabunIT๙" w:hint="cs"/>
          <w:sz w:val="32"/>
          <w:szCs w:val="32"/>
          <w:cs/>
        </w:rPr>
        <w:t>แต่งตั้ง</w:t>
      </w:r>
      <w:r w:rsidRPr="006D10EE">
        <w:rPr>
          <w:rFonts w:ascii="TH SarabunIT๙" w:hAnsi="TH SarabunIT๙" w:cs="TH SarabunIT๙"/>
          <w:sz w:val="32"/>
          <w:szCs w:val="32"/>
          <w:cs/>
        </w:rPr>
        <w:t>คณะกรรมการขับเคลื่อนการประเมินคุณธรรมและความโปร่งใสในการดำเนินงาน</w:t>
      </w:r>
    </w:p>
    <w:p w14:paraId="044A0FAD" w14:textId="73D121FC" w:rsidR="00771F99" w:rsidRPr="006D10EE" w:rsidRDefault="00445632">
      <w:pPr>
        <w:spacing w:before="120"/>
        <w:ind w:firstLine="1134"/>
        <w:jc w:val="thaiDistribute"/>
        <w:rPr>
          <w:rFonts w:ascii="TH SarabunIT๙" w:eastAsia="Calibri" w:hAnsi="TH SarabunIT๙" w:cs="TH SarabunIT๙"/>
          <w:sz w:val="32"/>
          <w:szCs w:val="32"/>
          <w:cs/>
        </w:rPr>
      </w:pPr>
      <w:r w:rsidRPr="006D10EE">
        <w:rPr>
          <w:rFonts w:ascii="TH SarabunIT๙" w:eastAsia="Calibri" w:hAnsi="TH SarabunIT๙" w:cs="TH SarabunIT๙" w:hint="cs"/>
          <w:sz w:val="32"/>
          <w:szCs w:val="32"/>
          <w:cs/>
        </w:rPr>
        <w:t>ด้วย สำนักงานตำรวจแห่งชาติ และสำนักงานคณะกรรมการป้องกันละปราบปรามการทุจริตแห่งชาติ ได้ขยายการประเมินคุณธรรมและค</w:t>
      </w:r>
      <w:r w:rsidRPr="006D10EE">
        <w:rPr>
          <w:rFonts w:ascii="TH SarabunIT๙" w:eastAsia="Calibri" w:hAnsi="TH SarabunIT๙" w:cs="TH SarabunIT๙" w:hint="cs"/>
          <w:sz w:val="32"/>
          <w:szCs w:val="32"/>
          <w:cs/>
        </w:rPr>
        <w:t>วามโปร่งใสในการดำเนินงานของหน่วยงานภาครัฐ (</w:t>
      </w:r>
      <w:r w:rsidRPr="006D10EE">
        <w:rPr>
          <w:rFonts w:ascii="TH SarabunIT๙" w:eastAsia="Calibri" w:hAnsi="TH SarabunIT๙" w:cs="TH SarabunIT๙"/>
          <w:sz w:val="32"/>
          <w:szCs w:val="32"/>
        </w:rPr>
        <w:t>Integrity and Transparency Assessment: ITA</w:t>
      </w:r>
      <w:r w:rsidRPr="006D10EE">
        <w:rPr>
          <w:rFonts w:ascii="TH SarabunIT๙" w:eastAsia="Calibri" w:hAnsi="TH SarabunIT๙" w:cs="TH SarabunIT๙" w:hint="cs"/>
          <w:sz w:val="32"/>
          <w:szCs w:val="32"/>
          <w:cs/>
        </w:rPr>
        <w:t>) ลงสู่สถานีตำรวจทั่วประเทศ ในปีงบประมาณ 256</w:t>
      </w:r>
      <w:r w:rsidR="006D10EE" w:rsidRPr="006D10EE">
        <w:rPr>
          <w:rFonts w:ascii="TH SarabunIT๙" w:eastAsia="Calibri" w:hAnsi="TH SarabunIT๙" w:cs="TH SarabunIT๙" w:hint="cs"/>
          <w:sz w:val="32"/>
          <w:szCs w:val="32"/>
          <w:cs/>
        </w:rPr>
        <w:t>9</w:t>
      </w:r>
      <w:r w:rsidRPr="006D10EE">
        <w:rPr>
          <w:rFonts w:ascii="TH SarabunIT๙" w:eastAsia="Calibri" w:hAnsi="TH SarabunIT๙" w:cs="TH SarabunIT๙" w:hint="cs"/>
          <w:sz w:val="32"/>
          <w:szCs w:val="32"/>
          <w:cs/>
        </w:rPr>
        <w:t xml:space="preserve"> เป็นการยกระดับและพัฒนามาตรการด้านการส่งเสริมคุณธรรมและความโปร่งใสในการดำเนินงานของสถานีตำรวจทั่วประเทศทั้งในระดับนโยบายและระด</w:t>
      </w:r>
      <w:r w:rsidRPr="006D10EE">
        <w:rPr>
          <w:rFonts w:ascii="TH SarabunIT๙" w:eastAsia="Calibri" w:hAnsi="TH SarabunIT๙" w:cs="TH SarabunIT๙" w:hint="cs"/>
          <w:sz w:val="32"/>
          <w:szCs w:val="32"/>
          <w:cs/>
        </w:rPr>
        <w:t>ับปฏิบัติ ให้บรรลุเป้าหมายแผนปฏิบัติการต่อต้านการทุจริตและประพฤมิชอบระยะที่ 2 (พุทธศักราช 2566-2570) โดยมีเป้าหมายให้ภาพรวมประเทศไทยปลอดการทุจริตและประพฤมิชอบ หน่วยงานภาครัฐมีการดำเนินงานอย่างโปร่งใส การทุจริตมีแนวโน้มลดลง และประชาชนมีทัศนคติยอมรับการทุจริ</w:t>
      </w:r>
      <w:r w:rsidRPr="006D10EE">
        <w:rPr>
          <w:rFonts w:ascii="TH SarabunIT๙" w:eastAsia="Calibri" w:hAnsi="TH SarabunIT๙" w:cs="TH SarabunIT๙" w:hint="cs"/>
          <w:sz w:val="32"/>
          <w:szCs w:val="32"/>
          <w:cs/>
        </w:rPr>
        <w:t>ต ซึ่งส่งผลให้การรับรู้ของนานาประเทศเกี่ยวกับการทุจริตของประเทศไทยโดยสะท้อนผ่านผลการประเมินดัชนีการรับรู้การทุจริต (</w:t>
      </w:r>
      <w:r w:rsidRPr="006D10EE">
        <w:rPr>
          <w:rFonts w:ascii="TH SarabunIT๙" w:eastAsia="Calibri" w:hAnsi="TH SarabunIT๙" w:cs="TH SarabunIT๙"/>
          <w:sz w:val="32"/>
          <w:szCs w:val="32"/>
        </w:rPr>
        <w:t>Corruption Perceptions Index CP</w:t>
      </w:r>
      <w:r w:rsidRPr="006D10EE">
        <w:rPr>
          <w:rFonts w:ascii="TH SarabunIT๙" w:eastAsia="Calibri" w:hAnsi="TH SarabunIT๙" w:cs="TH SarabunIT๙" w:hint="cs"/>
          <w:sz w:val="32"/>
          <w:szCs w:val="32"/>
          <w:cs/>
        </w:rPr>
        <w:t>) ที่สูงขึ้นอันจะทำให้ประเทศไทยได้รับการยอมรับจากนานาชาติในเรื่องการป้องกันและปราบปรามการทุจริต</w:t>
      </w:r>
    </w:p>
    <w:p w14:paraId="2848137A" w14:textId="2E4AFB4E" w:rsidR="00771F99" w:rsidRPr="006D10EE" w:rsidRDefault="00445632">
      <w:pPr>
        <w:spacing w:before="120"/>
        <w:ind w:firstLine="1134"/>
        <w:jc w:val="thaiDistribute"/>
        <w:rPr>
          <w:rFonts w:ascii="TH SarabunIT๙" w:eastAsia="Calibri" w:hAnsi="TH SarabunIT๙" w:cs="TH SarabunIT๙"/>
          <w:sz w:val="28"/>
        </w:rPr>
      </w:pPr>
      <w:r w:rsidRPr="006D10EE">
        <w:rPr>
          <w:rFonts w:ascii="TH SarabunIT๙" w:eastAsia="Calibri" w:hAnsi="TH SarabunIT๙" w:cs="TH SarabunIT๙"/>
          <w:sz w:val="28"/>
          <w:cs/>
        </w:rPr>
        <w:t>ดังนั้น เพื่อ</w:t>
      </w:r>
      <w:r w:rsidRPr="006D10EE">
        <w:rPr>
          <w:rFonts w:ascii="TH SarabunIT๙" w:eastAsia="Calibri" w:hAnsi="TH SarabunIT๙" w:cs="TH SarabunIT๙"/>
          <w:sz w:val="28"/>
          <w:cs/>
        </w:rPr>
        <w:t>ให้การดำเนินการประเมินคุณธรรมและความโปร่งใสในการดำเนินงานของหน่วยงานภาครัฐ (</w:t>
      </w:r>
      <w:r w:rsidRPr="006D10EE">
        <w:rPr>
          <w:rFonts w:ascii="TH SarabunIT๙" w:eastAsia="Calibri" w:hAnsi="TH SarabunIT๙" w:cs="TH SarabunIT๙"/>
          <w:sz w:val="28"/>
        </w:rPr>
        <w:t xml:space="preserve">Integrity and Transparency Assessment: ITA) </w:t>
      </w:r>
      <w:r w:rsidRPr="006D10EE">
        <w:rPr>
          <w:rFonts w:ascii="TH SarabunIT๙" w:eastAsia="Calibri" w:hAnsi="TH SarabunIT๙" w:cs="TH SarabunIT๙" w:hint="cs"/>
          <w:sz w:val="28"/>
          <w:cs/>
        </w:rPr>
        <w:t>ของสถานีตำรวจภูธรคลองแดน ประจำปีงบประมาณ 256</w:t>
      </w:r>
      <w:r w:rsidR="006D10EE" w:rsidRPr="006D10EE">
        <w:rPr>
          <w:rFonts w:ascii="TH SarabunIT๙" w:eastAsia="Calibri" w:hAnsi="TH SarabunIT๙" w:cs="TH SarabunIT๙" w:hint="cs"/>
          <w:sz w:val="28"/>
          <w:cs/>
        </w:rPr>
        <w:t>9</w:t>
      </w:r>
      <w:r w:rsidRPr="006D10EE">
        <w:rPr>
          <w:rFonts w:ascii="TH SarabunIT๙" w:eastAsia="Calibri" w:hAnsi="TH SarabunIT๙" w:cs="TH SarabunIT๙" w:hint="cs"/>
          <w:sz w:val="28"/>
          <w:cs/>
        </w:rPr>
        <w:t xml:space="preserve"> บรรลุตามเป้าหมายดังกล่าว จึงแต่งตั้งคณะกรรมการขับเคลื่อนการประเมินคุณธรรมและความโปร่งใสในก</w:t>
      </w:r>
      <w:r w:rsidRPr="006D10EE">
        <w:rPr>
          <w:rFonts w:ascii="TH SarabunIT๙" w:eastAsia="Calibri" w:hAnsi="TH SarabunIT๙" w:cs="TH SarabunIT๙" w:hint="cs"/>
          <w:sz w:val="28"/>
          <w:cs/>
        </w:rPr>
        <w:t>ารดำเนินงานของสถานีตำรวจภูธรคลองแดน โดยมีองประกอบและอำนาจหน้าที่ดังนี้</w:t>
      </w:r>
    </w:p>
    <w:p w14:paraId="701FE890" w14:textId="77777777" w:rsidR="00771F99" w:rsidRPr="006D10EE" w:rsidRDefault="00445632">
      <w:pPr>
        <w:spacing w:after="120"/>
        <w:ind w:firstLine="720"/>
        <w:rPr>
          <w:rFonts w:ascii="TH SarabunIT๙" w:hAnsi="TH SarabunIT๙" w:cs="TH SarabunIT๙"/>
          <w:sz w:val="32"/>
          <w:szCs w:val="32"/>
        </w:rPr>
      </w:pPr>
      <w:r w:rsidRPr="006D10EE">
        <w:rPr>
          <w:rFonts w:ascii="TH SarabunIT๙" w:hAnsi="TH SarabunIT๙" w:cs="TH SarabunIT๙"/>
          <w:sz w:val="32"/>
          <w:szCs w:val="32"/>
          <w:cs/>
        </w:rPr>
        <w:t>๑. พันตำรวจ</w:t>
      </w:r>
      <w:r w:rsidRPr="006D10EE">
        <w:rPr>
          <w:rFonts w:ascii="TH SarabunIT๙" w:hAnsi="TH SarabunIT๙" w:cs="TH SarabunIT๙" w:hint="cs"/>
          <w:sz w:val="32"/>
          <w:szCs w:val="32"/>
          <w:cs/>
        </w:rPr>
        <w:t>โท ทวีศักดิ์ คงเทพ  สารวัตร</w:t>
      </w:r>
      <w:r w:rsidRPr="006D10EE">
        <w:rPr>
          <w:rFonts w:ascii="TH SarabunIT๙" w:hAnsi="TH SarabunIT๙" w:cs="TH SarabunIT๙"/>
          <w:sz w:val="32"/>
          <w:szCs w:val="32"/>
          <w:cs/>
        </w:rPr>
        <w:t>สถานีตำรวจภูธร</w:t>
      </w:r>
      <w:r w:rsidRPr="006D10EE">
        <w:rPr>
          <w:rFonts w:ascii="TH SarabunIT๙" w:hAnsi="TH SarabunIT๙" w:cs="TH SarabunIT๙" w:hint="cs"/>
          <w:sz w:val="32"/>
          <w:szCs w:val="32"/>
          <w:cs/>
        </w:rPr>
        <w:t>คลองแดน</w:t>
      </w:r>
      <w:r w:rsidRPr="006D10EE">
        <w:rPr>
          <w:rFonts w:ascii="TH SarabunIT๙" w:hAnsi="TH SarabunIT๙" w:cs="TH SarabunIT๙"/>
          <w:sz w:val="32"/>
          <w:szCs w:val="32"/>
          <w:cs/>
        </w:rPr>
        <w:t xml:space="preserve">  เป็น  ประธา</w:t>
      </w:r>
      <w:r w:rsidRPr="006D10EE">
        <w:rPr>
          <w:rFonts w:ascii="TH SarabunIT๙" w:hAnsi="TH SarabunIT๙" w:cs="TH SarabunIT๙" w:hint="cs"/>
          <w:sz w:val="32"/>
          <w:szCs w:val="32"/>
          <w:cs/>
        </w:rPr>
        <w:t>น</w:t>
      </w:r>
      <w:r w:rsidRPr="006D10EE">
        <w:rPr>
          <w:rFonts w:ascii="TH SarabunIT๙" w:hAnsi="TH SarabunIT๙" w:cs="TH SarabunIT๙"/>
          <w:sz w:val="32"/>
          <w:szCs w:val="32"/>
          <w:cs/>
        </w:rPr>
        <w:t>กรรมการ</w:t>
      </w:r>
    </w:p>
    <w:p w14:paraId="1329D3D4" w14:textId="77777777" w:rsidR="00771F99" w:rsidRPr="006D10EE" w:rsidRDefault="00445632">
      <w:pPr>
        <w:spacing w:after="120"/>
        <w:ind w:firstLine="720"/>
        <w:rPr>
          <w:rFonts w:ascii="TH SarabunIT๙" w:hAnsi="TH SarabunIT๙" w:cs="TH SarabunIT๙"/>
          <w:sz w:val="32"/>
          <w:szCs w:val="32"/>
        </w:rPr>
      </w:pPr>
      <w:r w:rsidRPr="006D10EE">
        <w:rPr>
          <w:rFonts w:ascii="TH SarabunIT๙" w:hAnsi="TH SarabunIT๙" w:cs="TH SarabunIT๙" w:hint="cs"/>
          <w:sz w:val="32"/>
          <w:szCs w:val="32"/>
          <w:cs/>
        </w:rPr>
        <w:t>2</w:t>
      </w:r>
      <w:r w:rsidRPr="006D10EE">
        <w:rPr>
          <w:rFonts w:ascii="TH SarabunIT๙" w:hAnsi="TH SarabunIT๙" w:cs="TH SarabunIT๙"/>
          <w:sz w:val="32"/>
          <w:szCs w:val="32"/>
          <w:cs/>
        </w:rPr>
        <w:t xml:space="preserve">. </w:t>
      </w:r>
      <w:r w:rsidRPr="006D10EE">
        <w:rPr>
          <w:rFonts w:ascii="TH SarabunIT๙" w:hAnsi="TH SarabunIT๙" w:cs="TH SarabunIT๙" w:hint="cs"/>
          <w:sz w:val="32"/>
          <w:szCs w:val="32"/>
          <w:cs/>
        </w:rPr>
        <w:t>ร้อยตำรวเอกวัชรินทร์ ฉันทวีโรจน์</w:t>
      </w:r>
      <w:r w:rsidRPr="006D10EE">
        <w:rPr>
          <w:rFonts w:ascii="TH SarabunIT๙" w:hAnsi="TH SarabunIT๙" w:cs="TH SarabunIT๙"/>
          <w:sz w:val="32"/>
          <w:szCs w:val="32"/>
          <w:cs/>
        </w:rPr>
        <w:t xml:space="preserve">  รอง</w:t>
      </w:r>
      <w:r w:rsidRPr="006D10EE">
        <w:rPr>
          <w:rFonts w:ascii="TH SarabunIT๙" w:hAnsi="TH SarabunIT๙" w:cs="TH SarabunIT๙" w:hint="cs"/>
          <w:sz w:val="32"/>
          <w:szCs w:val="32"/>
          <w:cs/>
        </w:rPr>
        <w:t xml:space="preserve">สารวัตร </w:t>
      </w:r>
      <w:r w:rsidRPr="006D10EE">
        <w:rPr>
          <w:rFonts w:ascii="TH SarabunIT๙" w:hAnsi="TH SarabunIT๙" w:cs="TH SarabunIT๙"/>
          <w:sz w:val="32"/>
          <w:szCs w:val="32"/>
          <w:cs/>
        </w:rPr>
        <w:t>(สอบสวน)</w:t>
      </w:r>
      <w:r w:rsidRPr="006D10EE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6D10EE">
        <w:rPr>
          <w:rFonts w:ascii="TH SarabunIT๙" w:hAnsi="TH SarabunIT๙" w:cs="TH SarabunIT๙"/>
          <w:sz w:val="32"/>
          <w:szCs w:val="32"/>
          <w:cs/>
        </w:rPr>
        <w:t>สถานีตำรวจภูธร</w:t>
      </w:r>
      <w:r w:rsidRPr="006D10EE">
        <w:rPr>
          <w:rFonts w:ascii="TH SarabunIT๙" w:hAnsi="TH SarabunIT๙" w:cs="TH SarabunIT๙" w:hint="cs"/>
          <w:sz w:val="32"/>
          <w:szCs w:val="32"/>
          <w:cs/>
        </w:rPr>
        <w:t>คลองแดน</w:t>
      </w:r>
      <w:r w:rsidRPr="006D10EE">
        <w:rPr>
          <w:rFonts w:ascii="TH SarabunIT๙" w:hAnsi="TH SarabunIT๙" w:cs="TH SarabunIT๙"/>
          <w:sz w:val="32"/>
          <w:szCs w:val="32"/>
          <w:cs/>
        </w:rPr>
        <w:t xml:space="preserve">  เป็น กรรมการ</w:t>
      </w:r>
    </w:p>
    <w:p w14:paraId="46B014B4" w14:textId="0D979BE2" w:rsidR="00771F99" w:rsidRPr="006D10EE" w:rsidRDefault="00445632">
      <w:pPr>
        <w:rPr>
          <w:rFonts w:ascii="TH SarabunIT๙" w:hAnsi="TH SarabunIT๙" w:cs="TH SarabunIT๙"/>
          <w:sz w:val="32"/>
          <w:szCs w:val="32"/>
        </w:rPr>
      </w:pPr>
      <w:r w:rsidRPr="006D10EE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Pr="006D10EE">
        <w:rPr>
          <w:rFonts w:ascii="TH SarabunIT๙" w:hAnsi="TH SarabunIT๙" w:cs="TH SarabunIT๙"/>
          <w:sz w:val="32"/>
          <w:szCs w:val="32"/>
          <w:cs/>
        </w:rPr>
        <w:tab/>
      </w:r>
      <w:r w:rsidRPr="006D10EE">
        <w:rPr>
          <w:rFonts w:ascii="TH SarabunIT๙" w:hAnsi="TH SarabunIT๙" w:cs="TH SarabunIT๙" w:hint="cs"/>
          <w:sz w:val="32"/>
          <w:szCs w:val="32"/>
          <w:cs/>
        </w:rPr>
        <w:t>3</w:t>
      </w:r>
      <w:r w:rsidRPr="006D10EE">
        <w:rPr>
          <w:rFonts w:ascii="TH SarabunIT๙" w:hAnsi="TH SarabunIT๙" w:cs="TH SarabunIT๙"/>
          <w:sz w:val="32"/>
          <w:szCs w:val="32"/>
          <w:cs/>
        </w:rPr>
        <w:t xml:space="preserve">. </w:t>
      </w:r>
      <w:r w:rsidRPr="006D10EE">
        <w:rPr>
          <w:rFonts w:ascii="TH SarabunIT๙" w:hAnsi="TH SarabunIT๙" w:cs="TH SarabunIT๙" w:hint="cs"/>
          <w:sz w:val="32"/>
          <w:szCs w:val="32"/>
          <w:cs/>
        </w:rPr>
        <w:t>ร้อยตำรวจตรีเสริมวิทย์  คงมาก</w:t>
      </w:r>
      <w:r w:rsidRPr="006D10EE">
        <w:rPr>
          <w:rFonts w:ascii="TH SarabunIT๙" w:hAnsi="TH SarabunIT๙" w:cs="TH SarabunIT๙"/>
          <w:sz w:val="32"/>
          <w:szCs w:val="32"/>
          <w:cs/>
        </w:rPr>
        <w:t xml:space="preserve">  รอง</w:t>
      </w:r>
      <w:r w:rsidRPr="006D10EE">
        <w:rPr>
          <w:rFonts w:ascii="TH SarabunIT๙" w:hAnsi="TH SarabunIT๙" w:cs="TH SarabunIT๙" w:hint="cs"/>
          <w:sz w:val="32"/>
          <w:szCs w:val="32"/>
          <w:cs/>
        </w:rPr>
        <w:t>สารวัตร</w:t>
      </w:r>
      <w:r w:rsidRPr="006D10EE">
        <w:rPr>
          <w:rFonts w:ascii="TH SarabunIT๙" w:hAnsi="TH SarabunIT๙" w:cs="TH SarabunIT๙"/>
          <w:sz w:val="32"/>
          <w:szCs w:val="32"/>
          <w:cs/>
        </w:rPr>
        <w:t>ป้องกันปราบปรามสถานีตำรวจภูธร</w:t>
      </w:r>
      <w:r w:rsidRPr="006D10EE">
        <w:rPr>
          <w:rFonts w:ascii="TH SarabunIT๙" w:hAnsi="TH SarabunIT๙" w:cs="TH SarabunIT๙" w:hint="cs"/>
          <w:sz w:val="32"/>
          <w:szCs w:val="32"/>
          <w:cs/>
        </w:rPr>
        <w:t>คลองแดน</w:t>
      </w:r>
      <w:r w:rsidRPr="006D10EE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Pr="006D10EE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6D10EE">
        <w:rPr>
          <w:rFonts w:ascii="TH SarabunIT๙" w:hAnsi="TH SarabunIT๙" w:cs="TH SarabunIT๙"/>
          <w:sz w:val="32"/>
          <w:szCs w:val="32"/>
          <w:cs/>
        </w:rPr>
        <w:t>เป็น  กรรมกา</w:t>
      </w:r>
      <w:r w:rsidRPr="006D10EE">
        <w:rPr>
          <w:rFonts w:ascii="TH SarabunIT๙" w:hAnsi="TH SarabunIT๙" w:cs="TH SarabunIT๙" w:hint="cs"/>
          <w:sz w:val="32"/>
          <w:szCs w:val="32"/>
          <w:cs/>
        </w:rPr>
        <w:t>ร</w:t>
      </w:r>
    </w:p>
    <w:p w14:paraId="6C170911" w14:textId="77777777" w:rsidR="00771F99" w:rsidRPr="006D10EE" w:rsidRDefault="00445632">
      <w:pPr>
        <w:rPr>
          <w:rFonts w:ascii="TH SarabunIT๙" w:hAnsi="TH SarabunIT๙" w:cs="TH SarabunIT๙"/>
          <w:sz w:val="32"/>
          <w:szCs w:val="32"/>
        </w:rPr>
      </w:pPr>
      <w:r w:rsidRPr="006D10EE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Pr="006D10EE">
        <w:rPr>
          <w:rFonts w:ascii="TH SarabunIT๙" w:hAnsi="TH SarabunIT๙" w:cs="TH SarabunIT๙"/>
          <w:sz w:val="32"/>
          <w:szCs w:val="32"/>
          <w:cs/>
        </w:rPr>
        <w:tab/>
      </w:r>
      <w:r w:rsidRPr="006D10EE">
        <w:rPr>
          <w:rFonts w:ascii="TH SarabunIT๙" w:hAnsi="TH SarabunIT๙" w:cs="TH SarabunIT๙" w:hint="cs"/>
          <w:sz w:val="32"/>
          <w:szCs w:val="32"/>
          <w:cs/>
        </w:rPr>
        <w:t>4</w:t>
      </w:r>
      <w:r w:rsidRPr="006D10EE">
        <w:rPr>
          <w:rFonts w:ascii="TH SarabunIT๙" w:hAnsi="TH SarabunIT๙" w:cs="TH SarabunIT๙"/>
          <w:sz w:val="32"/>
          <w:szCs w:val="32"/>
          <w:cs/>
        </w:rPr>
        <w:t xml:space="preserve">. </w:t>
      </w:r>
      <w:r w:rsidRPr="006D10EE">
        <w:rPr>
          <w:rFonts w:ascii="TH SarabunIT๙" w:hAnsi="TH SarabunIT๙" w:cs="TH SarabunIT๙" w:hint="cs"/>
          <w:sz w:val="32"/>
          <w:szCs w:val="32"/>
          <w:cs/>
        </w:rPr>
        <w:t>ร้อยตำรวจตรียุทธศักดิ์  ฉันทวีโรจน์</w:t>
      </w:r>
      <w:r w:rsidRPr="006D10EE">
        <w:rPr>
          <w:rFonts w:ascii="TH SarabunIT๙" w:hAnsi="TH SarabunIT๙" w:cs="TH SarabunIT๙"/>
          <w:sz w:val="32"/>
          <w:szCs w:val="32"/>
          <w:cs/>
        </w:rPr>
        <w:t xml:space="preserve">  รอง</w:t>
      </w:r>
      <w:r w:rsidRPr="006D10EE">
        <w:rPr>
          <w:rFonts w:ascii="TH SarabunIT๙" w:hAnsi="TH SarabunIT๙" w:cs="TH SarabunIT๙" w:hint="cs"/>
          <w:sz w:val="32"/>
          <w:szCs w:val="32"/>
          <w:cs/>
        </w:rPr>
        <w:t>สารวัตร</w:t>
      </w:r>
      <w:r w:rsidRPr="006D10EE">
        <w:rPr>
          <w:rFonts w:ascii="TH SarabunIT๙" w:hAnsi="TH SarabunIT๙" w:cs="TH SarabunIT๙"/>
          <w:sz w:val="32"/>
          <w:szCs w:val="32"/>
          <w:cs/>
        </w:rPr>
        <w:t>ป้องกันปราบปรามสถานีตำรวจภูธร</w:t>
      </w:r>
      <w:r w:rsidRPr="006D10EE">
        <w:rPr>
          <w:rFonts w:ascii="TH SarabunIT๙" w:hAnsi="TH SarabunIT๙" w:cs="TH SarabunIT๙" w:hint="cs"/>
          <w:sz w:val="32"/>
          <w:szCs w:val="32"/>
          <w:cs/>
        </w:rPr>
        <w:t>คลองแดน</w:t>
      </w:r>
      <w:r w:rsidRPr="006D10EE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Pr="006D10EE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Pr="006D10EE">
        <w:rPr>
          <w:rFonts w:ascii="TH SarabunIT๙" w:hAnsi="TH SarabunIT๙" w:cs="TH SarabunIT๙"/>
          <w:sz w:val="32"/>
          <w:szCs w:val="32"/>
          <w:cs/>
        </w:rPr>
        <w:t>เป็น  กรรมกา</w:t>
      </w:r>
      <w:r w:rsidRPr="006D10EE">
        <w:rPr>
          <w:rFonts w:ascii="TH SarabunIT๙" w:hAnsi="TH SarabunIT๙" w:cs="TH SarabunIT๙" w:hint="cs"/>
          <w:sz w:val="32"/>
          <w:szCs w:val="32"/>
          <w:cs/>
        </w:rPr>
        <w:t>ร</w:t>
      </w:r>
    </w:p>
    <w:p w14:paraId="4AC3BC8C" w14:textId="77777777" w:rsidR="00771F99" w:rsidRPr="006D10EE" w:rsidRDefault="00445632">
      <w:pPr>
        <w:rPr>
          <w:rFonts w:ascii="TH SarabunIT๙" w:hAnsi="TH SarabunIT๙" w:cs="TH SarabunIT๙"/>
          <w:sz w:val="32"/>
          <w:szCs w:val="32"/>
        </w:rPr>
      </w:pPr>
      <w:r w:rsidRPr="006D10EE">
        <w:rPr>
          <w:rFonts w:ascii="TH SarabunIT๙" w:hAnsi="TH SarabunIT๙" w:cs="TH SarabunIT๙"/>
          <w:sz w:val="32"/>
          <w:szCs w:val="32"/>
          <w:cs/>
        </w:rPr>
        <w:lastRenderedPageBreak/>
        <w:t xml:space="preserve">  </w:t>
      </w:r>
      <w:r w:rsidRPr="006D10EE">
        <w:rPr>
          <w:rFonts w:ascii="TH SarabunIT๙" w:hAnsi="TH SarabunIT๙" w:cs="TH SarabunIT๙"/>
          <w:sz w:val="32"/>
          <w:szCs w:val="32"/>
          <w:cs/>
        </w:rPr>
        <w:tab/>
      </w:r>
      <w:r w:rsidRPr="006D10EE">
        <w:rPr>
          <w:rFonts w:ascii="TH SarabunIT๙" w:hAnsi="TH SarabunIT๙" w:cs="TH SarabunIT๙" w:hint="cs"/>
          <w:sz w:val="32"/>
          <w:szCs w:val="32"/>
          <w:cs/>
        </w:rPr>
        <w:t>6</w:t>
      </w:r>
      <w:r w:rsidRPr="006D10EE">
        <w:rPr>
          <w:rFonts w:ascii="TH SarabunIT๙" w:hAnsi="TH SarabunIT๙" w:cs="TH SarabunIT๙"/>
          <w:sz w:val="32"/>
          <w:szCs w:val="32"/>
          <w:cs/>
        </w:rPr>
        <w:t xml:space="preserve">. </w:t>
      </w:r>
      <w:r w:rsidRPr="006D10EE">
        <w:rPr>
          <w:rFonts w:ascii="TH SarabunIT๙" w:hAnsi="TH SarabunIT๙" w:cs="TH SarabunIT๙" w:hint="cs"/>
          <w:sz w:val="32"/>
          <w:szCs w:val="32"/>
          <w:cs/>
        </w:rPr>
        <w:t xml:space="preserve">ดาบตำรวจ สราวุธ  แซ่ตัน  </w:t>
      </w:r>
      <w:r w:rsidRPr="006D10EE">
        <w:rPr>
          <w:rFonts w:ascii="TH SarabunIT๙" w:hAnsi="TH SarabunIT๙" w:cs="TH SarabunIT๙"/>
          <w:sz w:val="32"/>
          <w:szCs w:val="32"/>
          <w:cs/>
        </w:rPr>
        <w:t>ผู</w:t>
      </w:r>
      <w:r w:rsidRPr="006D10EE">
        <w:rPr>
          <w:rFonts w:ascii="TH SarabunIT๙" w:hAnsi="TH SarabunIT๙" w:cs="TH SarabunIT๙"/>
          <w:sz w:val="32"/>
          <w:szCs w:val="32"/>
          <w:cs/>
        </w:rPr>
        <w:t>้บังคับหมู่งานป้องกันปราบปรามสถานีตำรวจภูธร</w:t>
      </w:r>
      <w:r w:rsidRPr="006D10EE">
        <w:rPr>
          <w:rFonts w:ascii="TH SarabunIT๙" w:hAnsi="TH SarabunIT๙" w:cs="TH SarabunIT๙" w:hint="cs"/>
          <w:sz w:val="32"/>
          <w:szCs w:val="32"/>
          <w:cs/>
        </w:rPr>
        <w:t>คลองแดน จนท.</w:t>
      </w:r>
    </w:p>
    <w:p w14:paraId="52252BF0" w14:textId="77777777" w:rsidR="00771F99" w:rsidRPr="006D10EE" w:rsidRDefault="00445632">
      <w:pPr>
        <w:ind w:firstLine="720"/>
        <w:rPr>
          <w:rFonts w:ascii="TH SarabunIT๙" w:hAnsi="TH SarabunIT๙" w:cs="TH SarabunIT๙"/>
          <w:sz w:val="32"/>
          <w:szCs w:val="32"/>
        </w:rPr>
      </w:pPr>
      <w:r w:rsidRPr="006D10EE">
        <w:rPr>
          <w:rFonts w:ascii="TH SarabunIT๙" w:hAnsi="TH SarabunIT๙" w:cs="TH SarabunIT๙" w:hint="cs"/>
          <w:sz w:val="32"/>
          <w:szCs w:val="32"/>
          <w:cs/>
        </w:rPr>
        <w:t>7</w:t>
      </w:r>
      <w:r w:rsidRPr="006D10EE">
        <w:rPr>
          <w:rFonts w:ascii="TH SarabunIT๙" w:hAnsi="TH SarabunIT๙" w:cs="TH SarabunIT๙"/>
          <w:sz w:val="32"/>
          <w:szCs w:val="32"/>
          <w:cs/>
        </w:rPr>
        <w:t xml:space="preserve">. </w:t>
      </w:r>
      <w:r w:rsidRPr="006D10EE">
        <w:rPr>
          <w:rFonts w:ascii="TH SarabunIT๙" w:hAnsi="TH SarabunIT๙" w:cs="TH SarabunIT๙" w:hint="cs"/>
          <w:sz w:val="32"/>
          <w:szCs w:val="32"/>
          <w:cs/>
        </w:rPr>
        <w:t xml:space="preserve">ดาบตำรวจจิระวัฒน์ หนูชัยแก้ว </w:t>
      </w:r>
      <w:r w:rsidRPr="006D10EE">
        <w:rPr>
          <w:rFonts w:ascii="TH SarabunIT๙" w:hAnsi="TH SarabunIT๙" w:cs="TH SarabunIT๙"/>
          <w:sz w:val="32"/>
          <w:szCs w:val="32"/>
          <w:cs/>
        </w:rPr>
        <w:t>ผู้บังคับหมู่งานป้องกันปราบปรามสถานีตำรวจภูธร</w:t>
      </w:r>
      <w:r w:rsidRPr="006D10EE">
        <w:rPr>
          <w:rFonts w:ascii="TH SarabunIT๙" w:hAnsi="TH SarabunIT๙" w:cs="TH SarabunIT๙" w:hint="cs"/>
          <w:sz w:val="32"/>
          <w:szCs w:val="32"/>
          <w:cs/>
        </w:rPr>
        <w:t>คลองแดน จนท.</w:t>
      </w:r>
    </w:p>
    <w:p w14:paraId="3FEE6C04" w14:textId="48E5E6D5" w:rsidR="00771F99" w:rsidRPr="006D10EE" w:rsidRDefault="00445632" w:rsidP="006D10EE">
      <w:pPr>
        <w:tabs>
          <w:tab w:val="left" w:pos="1134"/>
        </w:tabs>
        <w:rPr>
          <w:rFonts w:ascii="TH SarabunIT๙" w:hAnsi="TH SarabunIT๙" w:cs="TH SarabunIT๙"/>
          <w:sz w:val="32"/>
          <w:szCs w:val="32"/>
        </w:rPr>
      </w:pPr>
      <w:r w:rsidRPr="006D10EE">
        <w:rPr>
          <w:rFonts w:ascii="TH SarabunIT๙" w:hAnsi="TH SarabunIT๙" w:cs="TH SarabunIT๙" w:hint="cs"/>
          <w:sz w:val="32"/>
          <w:szCs w:val="32"/>
          <w:cs/>
        </w:rPr>
        <w:t>8</w:t>
      </w:r>
      <w:r w:rsidRPr="006D10EE">
        <w:rPr>
          <w:rFonts w:ascii="TH SarabunIT๙" w:hAnsi="TH SarabunIT๙" w:cs="TH SarabunIT๙"/>
          <w:sz w:val="32"/>
          <w:szCs w:val="32"/>
          <w:cs/>
        </w:rPr>
        <w:t xml:space="preserve">. </w:t>
      </w:r>
      <w:r w:rsidRPr="006D10EE">
        <w:rPr>
          <w:rFonts w:ascii="TH SarabunIT๙" w:hAnsi="TH SarabunIT๙" w:cs="TH SarabunIT๙" w:hint="cs"/>
          <w:sz w:val="32"/>
          <w:szCs w:val="32"/>
          <w:cs/>
        </w:rPr>
        <w:t>จ่าสิบตำรวจเจนณรงค์ บุญผลา</w:t>
      </w:r>
      <w:r w:rsidRPr="006D10EE">
        <w:rPr>
          <w:rFonts w:ascii="TH SarabunIT๙" w:hAnsi="TH SarabunIT๙" w:cs="TH SarabunIT๙"/>
          <w:sz w:val="32"/>
          <w:szCs w:val="32"/>
          <w:cs/>
        </w:rPr>
        <w:t xml:space="preserve"> </w:t>
      </w:r>
      <w:bookmarkStart w:id="0" w:name="_Hlk187071450"/>
      <w:r w:rsidRPr="006D10EE">
        <w:rPr>
          <w:rFonts w:ascii="TH SarabunIT๙" w:hAnsi="TH SarabunIT๙" w:cs="TH SarabunIT๙"/>
          <w:sz w:val="32"/>
          <w:szCs w:val="32"/>
          <w:cs/>
        </w:rPr>
        <w:t>ผู้บังคับหมู่</w:t>
      </w:r>
      <w:r w:rsidRPr="006D10EE">
        <w:rPr>
          <w:rFonts w:ascii="TH SarabunIT๙" w:hAnsi="TH SarabunIT๙" w:cs="TH SarabunIT๙" w:hint="cs"/>
          <w:sz w:val="32"/>
          <w:szCs w:val="32"/>
          <w:cs/>
        </w:rPr>
        <w:t>ผู้ช่วยพนักงานสสอบสวนสถานีตำรวจภูธรคลองแดน</w:t>
      </w:r>
      <w:bookmarkEnd w:id="0"/>
      <w:r w:rsidRPr="006D10EE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Pr="006D10EE">
        <w:rPr>
          <w:rFonts w:ascii="TH SarabunIT๙" w:hAnsi="TH SarabunIT๙" w:cs="TH SarabunIT๙" w:hint="cs"/>
          <w:sz w:val="32"/>
          <w:szCs w:val="32"/>
          <w:cs/>
        </w:rPr>
        <w:t>จนท.</w:t>
      </w:r>
    </w:p>
    <w:p w14:paraId="38B2B596" w14:textId="77777777" w:rsidR="00771F99" w:rsidRPr="006D10EE" w:rsidRDefault="00445632">
      <w:pPr>
        <w:tabs>
          <w:tab w:val="left" w:pos="1134"/>
        </w:tabs>
        <w:spacing w:before="1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6D10EE">
        <w:rPr>
          <w:rFonts w:ascii="TH SarabunIT๙" w:hAnsi="TH SarabunIT๙" w:cs="TH SarabunIT๙"/>
          <w:sz w:val="32"/>
          <w:szCs w:val="32"/>
          <w:cs/>
        </w:rPr>
        <w:tab/>
      </w:r>
      <w:r w:rsidRPr="006D10EE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โดยมีหน้าที่และอำนาจ ดังนี้ </w:t>
      </w:r>
    </w:p>
    <w:p w14:paraId="3AED170E" w14:textId="77777777" w:rsidR="00771F99" w:rsidRPr="006D10EE" w:rsidRDefault="00445632">
      <w:pPr>
        <w:tabs>
          <w:tab w:val="left" w:pos="1134"/>
          <w:tab w:val="left" w:pos="1701"/>
        </w:tabs>
        <w:ind w:firstLine="1418"/>
        <w:jc w:val="thaiDistribute"/>
        <w:rPr>
          <w:rFonts w:ascii="TH SarabunIT๙" w:hAnsi="TH SarabunIT๙" w:cs="TH SarabunIT๙"/>
          <w:sz w:val="32"/>
          <w:szCs w:val="32"/>
        </w:rPr>
      </w:pPr>
      <w:r w:rsidRPr="006D10EE">
        <w:rPr>
          <w:rFonts w:ascii="TH SarabunIT๙" w:hAnsi="TH SarabunIT๙" w:cs="TH SarabunIT๙"/>
          <w:sz w:val="32"/>
          <w:szCs w:val="32"/>
          <w:cs/>
        </w:rPr>
        <w:t>๑</w:t>
      </w:r>
      <w:r w:rsidRPr="006D10EE">
        <w:rPr>
          <w:rFonts w:ascii="TH SarabunIT๙" w:hAnsi="TH SarabunIT๙" w:cs="TH SarabunIT๙"/>
          <w:sz w:val="32"/>
          <w:szCs w:val="32"/>
        </w:rPr>
        <w:t>.</w:t>
      </w:r>
      <w:r w:rsidRPr="006D10EE">
        <w:rPr>
          <w:rFonts w:ascii="TH SarabunIT๙" w:hAnsi="TH SarabunIT๙" w:cs="TH SarabunIT๙" w:hint="cs"/>
          <w:sz w:val="32"/>
          <w:szCs w:val="32"/>
          <w:cs/>
        </w:rPr>
        <w:tab/>
      </w:r>
      <w:r w:rsidRPr="006D10EE">
        <w:rPr>
          <w:rFonts w:ascii="TH SarabunIT๙" w:hAnsi="TH SarabunIT๙" w:cs="TH SarabunIT๙"/>
          <w:sz w:val="32"/>
          <w:szCs w:val="32"/>
          <w:cs/>
        </w:rPr>
        <w:t>ขับเคลื่อนการประเมินคุณธรรมและความโปร่งใสในการดำเนินงานของสถานีตำรวจ</w:t>
      </w:r>
      <w:r w:rsidRPr="006D10EE">
        <w:rPr>
          <w:rFonts w:ascii="TH SarabunIT๙" w:hAnsi="TH SarabunIT๙" w:cs="TH SarabunIT๙" w:hint="cs"/>
          <w:sz w:val="32"/>
          <w:szCs w:val="32"/>
          <w:cs/>
        </w:rPr>
        <w:t xml:space="preserve">ภูธรคลองแดน </w:t>
      </w:r>
      <w:r w:rsidRPr="006D10EE">
        <w:rPr>
          <w:rFonts w:ascii="TH SarabunIT๙" w:hAnsi="TH SarabunIT๙" w:cs="TH SarabunIT๙"/>
          <w:sz w:val="32"/>
          <w:szCs w:val="32"/>
          <w:cs/>
        </w:rPr>
        <w:t>ประจำปีงบประมาณ พ.ศ.</w:t>
      </w:r>
      <w:r w:rsidRPr="006D10EE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6D10EE">
        <w:rPr>
          <w:rFonts w:ascii="TH SarabunIT๙" w:hAnsi="TH SarabunIT๙" w:cs="TH SarabunIT๙"/>
          <w:sz w:val="32"/>
          <w:szCs w:val="32"/>
          <w:cs/>
        </w:rPr>
        <w:t>256</w:t>
      </w:r>
      <w:r w:rsidRPr="006D10EE">
        <w:rPr>
          <w:rFonts w:ascii="TH SarabunIT๙" w:hAnsi="TH SarabunIT๙" w:cs="TH SarabunIT๙" w:hint="cs"/>
          <w:sz w:val="32"/>
          <w:szCs w:val="32"/>
          <w:cs/>
        </w:rPr>
        <w:t xml:space="preserve">8 </w:t>
      </w:r>
      <w:r w:rsidRPr="006D10EE">
        <w:rPr>
          <w:rFonts w:ascii="TH SarabunIT๙" w:hAnsi="TH SarabunIT๙" w:cs="TH SarabunIT๙"/>
          <w:sz w:val="32"/>
          <w:szCs w:val="32"/>
          <w:cs/>
        </w:rPr>
        <w:t>ให้เป็นตามวัตถุประสงค์ที่สำนักงา</w:t>
      </w:r>
      <w:r w:rsidRPr="006D10EE">
        <w:rPr>
          <w:rFonts w:ascii="TH SarabunIT๙" w:hAnsi="TH SarabunIT๙" w:cs="TH SarabunIT๙" w:hint="cs"/>
          <w:sz w:val="32"/>
          <w:szCs w:val="32"/>
          <w:cs/>
        </w:rPr>
        <w:t>นคณะกรรมการป้องกัน และปราบปรามการทุจริตแห่งชาติกำหนด</w:t>
      </w:r>
    </w:p>
    <w:p w14:paraId="349A4C94" w14:textId="77777777" w:rsidR="00771F99" w:rsidRPr="006D10EE" w:rsidRDefault="00445632">
      <w:pPr>
        <w:tabs>
          <w:tab w:val="left" w:pos="1134"/>
          <w:tab w:val="left" w:pos="1701"/>
        </w:tabs>
        <w:ind w:firstLine="1418"/>
        <w:jc w:val="thaiDistribute"/>
        <w:rPr>
          <w:rFonts w:ascii="TH SarabunIT๙" w:hAnsi="TH SarabunIT๙" w:cs="TH SarabunIT๙"/>
          <w:sz w:val="32"/>
          <w:szCs w:val="32"/>
        </w:rPr>
      </w:pPr>
      <w:r w:rsidRPr="006D10EE">
        <w:rPr>
          <w:rFonts w:ascii="TH SarabunIT๙" w:hAnsi="TH SarabunIT๙" w:cs="TH SarabunIT๙" w:hint="cs"/>
          <w:sz w:val="32"/>
          <w:szCs w:val="32"/>
          <w:cs/>
        </w:rPr>
        <w:t>2.</w:t>
      </w:r>
      <w:r w:rsidRPr="006D10EE">
        <w:rPr>
          <w:rFonts w:ascii="TH SarabunIT๙" w:hAnsi="TH SarabunIT๙" w:cs="TH SarabunIT๙" w:hint="cs"/>
          <w:sz w:val="32"/>
          <w:szCs w:val="32"/>
          <w:cs/>
        </w:rPr>
        <w:tab/>
      </w:r>
      <w:r w:rsidRPr="006D10EE">
        <w:rPr>
          <w:rFonts w:ascii="TH SarabunIT๙" w:hAnsi="TH SarabunIT๙" w:cs="TH SarabunIT๙"/>
          <w:sz w:val="32"/>
          <w:szCs w:val="32"/>
          <w:cs/>
        </w:rPr>
        <w:t>กำกับ ติดตาม เร่งรัด ให้การประเมินคุณธรรมและความโปร่งใสในการดำเนินงาน</w:t>
      </w:r>
      <w:r w:rsidRPr="006D10EE">
        <w:rPr>
          <w:rFonts w:ascii="TH SarabunIT๙" w:hAnsi="TH SarabunIT๙" w:cs="TH SarabunIT๙"/>
          <w:sz w:val="32"/>
          <w:szCs w:val="32"/>
          <w:cs/>
        </w:rPr>
        <w:br/>
        <w:t>ของสถานีตำรวจ</w:t>
      </w:r>
      <w:r w:rsidRPr="006D10EE">
        <w:rPr>
          <w:rFonts w:ascii="TH SarabunIT๙" w:hAnsi="TH SarabunIT๙" w:cs="TH SarabunIT๙" w:hint="cs"/>
          <w:sz w:val="32"/>
          <w:szCs w:val="32"/>
          <w:cs/>
        </w:rPr>
        <w:t xml:space="preserve">ภูธรคลองแดน  </w:t>
      </w:r>
      <w:r w:rsidRPr="006D10EE">
        <w:rPr>
          <w:rFonts w:ascii="TH SarabunIT๙" w:hAnsi="TH SarabunIT๙" w:cs="TH SarabunIT๙"/>
          <w:sz w:val="32"/>
          <w:szCs w:val="32"/>
          <w:cs/>
        </w:rPr>
        <w:t>ให้เป็นไปตามวัตถุประสงค์และกรอบระยะเวลาที่ สำนักงา</w:t>
      </w:r>
      <w:r w:rsidRPr="006D10EE">
        <w:rPr>
          <w:rFonts w:ascii="TH SarabunIT๙" w:hAnsi="TH SarabunIT๙" w:cs="TH SarabunIT๙" w:hint="cs"/>
          <w:sz w:val="32"/>
          <w:szCs w:val="32"/>
          <w:cs/>
        </w:rPr>
        <w:t>นคณะกรรมการป้องกัน และปราบปรามการทุจริตแห่งชาติกำหนด</w:t>
      </w:r>
    </w:p>
    <w:p w14:paraId="1E78911A" w14:textId="77777777" w:rsidR="00771F99" w:rsidRPr="006D10EE" w:rsidRDefault="00445632">
      <w:pPr>
        <w:tabs>
          <w:tab w:val="left" w:pos="1134"/>
          <w:tab w:val="left" w:pos="1701"/>
        </w:tabs>
        <w:ind w:firstLine="1418"/>
        <w:jc w:val="thaiDistribute"/>
        <w:rPr>
          <w:rFonts w:ascii="TH SarabunIT๙" w:hAnsi="TH SarabunIT๙" w:cs="TH SarabunIT๙"/>
          <w:sz w:val="32"/>
          <w:szCs w:val="32"/>
        </w:rPr>
      </w:pPr>
      <w:r w:rsidRPr="006D10EE">
        <w:rPr>
          <w:rFonts w:ascii="TH SarabunIT๙" w:hAnsi="TH SarabunIT๙" w:cs="TH SarabunIT๙" w:hint="cs"/>
          <w:sz w:val="32"/>
          <w:szCs w:val="32"/>
          <w:cs/>
        </w:rPr>
        <w:t>3</w:t>
      </w:r>
      <w:r w:rsidRPr="006D10EE">
        <w:rPr>
          <w:rFonts w:ascii="TH SarabunIT๙" w:hAnsi="TH SarabunIT๙" w:cs="TH SarabunIT๙" w:hint="cs"/>
          <w:sz w:val="32"/>
          <w:szCs w:val="32"/>
          <w:cs/>
        </w:rPr>
        <w:t>.</w:t>
      </w:r>
      <w:r w:rsidRPr="006D10EE">
        <w:rPr>
          <w:rFonts w:ascii="TH SarabunIT๙" w:hAnsi="TH SarabunIT๙" w:cs="TH SarabunIT๙" w:hint="cs"/>
          <w:sz w:val="32"/>
          <w:szCs w:val="32"/>
          <w:cs/>
        </w:rPr>
        <w:tab/>
      </w:r>
      <w:r w:rsidRPr="006D10EE">
        <w:rPr>
          <w:rFonts w:ascii="TH SarabunIT๙" w:hAnsi="TH SarabunIT๙" w:cs="TH SarabunIT๙"/>
          <w:sz w:val="32"/>
          <w:szCs w:val="32"/>
          <w:cs/>
        </w:rPr>
        <w:t>ให้ข้อเสนอแนะการส่งเสริม สนับสนุน และพัฒนาแนวทางการประเมินคุณธรรม</w:t>
      </w:r>
      <w:r w:rsidRPr="006D10EE">
        <w:rPr>
          <w:rFonts w:ascii="TH SarabunIT๙" w:hAnsi="TH SarabunIT๙" w:cs="TH SarabunIT๙"/>
          <w:sz w:val="32"/>
          <w:szCs w:val="32"/>
          <w:cs/>
        </w:rPr>
        <w:br/>
        <w:t>และความโปร่งใสในการดำเนินงานของสถานีตำรวจ</w:t>
      </w:r>
      <w:r w:rsidRPr="006D10EE">
        <w:rPr>
          <w:rFonts w:ascii="TH SarabunIT๙" w:hAnsi="TH SarabunIT๙" w:cs="TH SarabunIT๙" w:hint="cs"/>
          <w:sz w:val="32"/>
          <w:szCs w:val="32"/>
          <w:cs/>
        </w:rPr>
        <w:t>ภูธรคลองแดน</w:t>
      </w:r>
    </w:p>
    <w:p w14:paraId="126342ED" w14:textId="77777777" w:rsidR="00771F99" w:rsidRPr="006D10EE" w:rsidRDefault="00445632">
      <w:pPr>
        <w:tabs>
          <w:tab w:val="left" w:pos="1134"/>
          <w:tab w:val="left" w:pos="1701"/>
        </w:tabs>
        <w:ind w:firstLine="1418"/>
        <w:jc w:val="thaiDistribute"/>
        <w:rPr>
          <w:rFonts w:ascii="TH SarabunIT๙" w:hAnsi="TH SarabunIT๙" w:cs="TH SarabunIT๙"/>
          <w:sz w:val="32"/>
          <w:szCs w:val="32"/>
        </w:rPr>
      </w:pPr>
      <w:r w:rsidRPr="006D10EE">
        <w:rPr>
          <w:rFonts w:ascii="TH SarabunIT๙" w:hAnsi="TH SarabunIT๙" w:cs="TH SarabunIT๙" w:hint="cs"/>
          <w:sz w:val="32"/>
          <w:szCs w:val="32"/>
          <w:cs/>
        </w:rPr>
        <w:t>4.</w:t>
      </w:r>
      <w:r w:rsidRPr="006D10EE">
        <w:rPr>
          <w:rFonts w:ascii="TH SarabunIT๙" w:hAnsi="TH SarabunIT๙" w:cs="TH SarabunIT๙" w:hint="cs"/>
          <w:sz w:val="32"/>
          <w:szCs w:val="32"/>
          <w:cs/>
        </w:rPr>
        <w:tab/>
      </w:r>
      <w:r w:rsidRPr="006D10EE">
        <w:rPr>
          <w:rFonts w:ascii="TH SarabunIT๙" w:hAnsi="TH SarabunIT๙" w:cs="TH SarabunIT๙"/>
          <w:sz w:val="32"/>
          <w:szCs w:val="32"/>
          <w:cs/>
        </w:rPr>
        <w:t>พิจารณาเสนอแต่งตั้งคณะทำงาน เพื่อสนับสนุนการดำเนินงานด้านการประเมินคุณธรรมและความโปร่งใสในการดำเนินงานของสถานีตำรวจตำรวจ</w:t>
      </w:r>
      <w:r w:rsidRPr="006D10EE">
        <w:rPr>
          <w:rFonts w:ascii="TH SarabunIT๙" w:hAnsi="TH SarabunIT๙" w:cs="TH SarabunIT๙" w:hint="cs"/>
          <w:sz w:val="32"/>
          <w:szCs w:val="32"/>
          <w:cs/>
        </w:rPr>
        <w:t>ภูธรคลองแดน</w:t>
      </w:r>
    </w:p>
    <w:p w14:paraId="050B4595" w14:textId="77777777" w:rsidR="00771F99" w:rsidRPr="006D10EE" w:rsidRDefault="00445632">
      <w:pPr>
        <w:tabs>
          <w:tab w:val="left" w:pos="1134"/>
        </w:tabs>
        <w:ind w:firstLine="1418"/>
        <w:jc w:val="thaiDistribute"/>
        <w:rPr>
          <w:rFonts w:ascii="TH SarabunIT๙" w:hAnsi="TH SarabunIT๙" w:cs="TH SarabunIT๙"/>
          <w:sz w:val="32"/>
          <w:szCs w:val="32"/>
        </w:rPr>
      </w:pPr>
      <w:r w:rsidRPr="006D10EE">
        <w:rPr>
          <w:rFonts w:ascii="TH SarabunIT๙" w:hAnsi="TH SarabunIT๙" w:cs="TH SarabunIT๙" w:hint="cs"/>
          <w:sz w:val="32"/>
          <w:szCs w:val="32"/>
          <w:cs/>
        </w:rPr>
        <w:t>5. ดำเนินการอื่นใดตามที่</w:t>
      </w:r>
      <w:r w:rsidRPr="006D10EE">
        <w:rPr>
          <w:rFonts w:ascii="TH SarabunIT๙" w:hAnsi="TH SarabunIT๙" w:cs="TH SarabunIT๙"/>
          <w:sz w:val="32"/>
          <w:szCs w:val="32"/>
          <w:cs/>
        </w:rPr>
        <w:t>ผู้กำกับการสถานีตำรวจ</w:t>
      </w:r>
      <w:r w:rsidRPr="006D10EE">
        <w:rPr>
          <w:rFonts w:ascii="TH SarabunIT๙" w:hAnsi="TH SarabunIT๙" w:cs="TH SarabunIT๙" w:hint="cs"/>
          <w:sz w:val="32"/>
          <w:szCs w:val="32"/>
          <w:cs/>
        </w:rPr>
        <w:t>ภูธรคลองแดน มอบหมาย</w:t>
      </w:r>
    </w:p>
    <w:p w14:paraId="1C79238C" w14:textId="0B1E64A0" w:rsidR="00771F99" w:rsidRPr="006D10EE" w:rsidRDefault="00445632">
      <w:pPr>
        <w:tabs>
          <w:tab w:val="left" w:pos="1134"/>
        </w:tabs>
        <w:spacing w:before="120"/>
        <w:jc w:val="thaiDistribute"/>
        <w:rPr>
          <w:rFonts w:ascii="TH SarabunIT๙" w:hAnsi="TH SarabunIT๙" w:cs="TH SarabunIT๙"/>
          <w:sz w:val="28"/>
        </w:rPr>
      </w:pPr>
      <w:r w:rsidRPr="006D10EE">
        <w:rPr>
          <w:rFonts w:ascii="TH SarabunIT๙" w:hAnsi="TH SarabunIT๙" w:cs="TH SarabunIT๙" w:hint="cs"/>
          <w:sz w:val="32"/>
          <w:szCs w:val="32"/>
          <w:cs/>
        </w:rPr>
        <w:tab/>
      </w:r>
      <w:r w:rsidRPr="006D10EE">
        <w:rPr>
          <w:rFonts w:ascii="TH SarabunIT๙" w:hAnsi="TH SarabunIT๙" w:cs="TH SarabunIT๙" w:hint="cs"/>
          <w:sz w:val="28"/>
          <w:cs/>
        </w:rPr>
        <w:t>ทั้งนี้ ให้</w:t>
      </w:r>
      <w:r w:rsidRPr="006D10EE">
        <w:rPr>
          <w:rFonts w:ascii="TH SarabunIT๙" w:hAnsi="TH SarabunIT๙" w:cs="TH SarabunIT๙"/>
          <w:sz w:val="28"/>
          <w:cs/>
        </w:rPr>
        <w:t>คณะกรรมการขับเคลื่อนการประเมินคุณธรรมและความโปร่งใสในการดำเนินงาน</w:t>
      </w:r>
      <w:r w:rsidRPr="006D10EE">
        <w:rPr>
          <w:rFonts w:ascii="TH SarabunIT๙" w:hAnsi="TH SarabunIT๙" w:cs="TH SarabunIT๙"/>
          <w:sz w:val="28"/>
          <w:cs/>
        </w:rPr>
        <w:br/>
        <w:t>ของสถานีตำรวจ</w:t>
      </w:r>
      <w:r w:rsidRPr="006D10EE">
        <w:rPr>
          <w:rFonts w:ascii="TH SarabunIT๙" w:hAnsi="TH SarabunIT๙" w:cs="TH SarabunIT๙" w:hint="cs"/>
          <w:sz w:val="28"/>
          <w:cs/>
        </w:rPr>
        <w:t>ภูธร</w:t>
      </w:r>
      <w:r w:rsidR="006D10EE">
        <w:rPr>
          <w:rFonts w:ascii="TH SarabunIT๙" w:hAnsi="TH SarabunIT๙" w:cs="TH SarabunIT๙" w:hint="cs"/>
          <w:sz w:val="28"/>
          <w:cs/>
        </w:rPr>
        <w:t xml:space="preserve">คลองแดน </w:t>
      </w:r>
      <w:r w:rsidRPr="006D10EE">
        <w:rPr>
          <w:rFonts w:ascii="TH SarabunIT๙" w:hAnsi="TH SarabunIT๙" w:cs="TH SarabunIT๙" w:hint="cs"/>
          <w:sz w:val="28"/>
          <w:cs/>
        </w:rPr>
        <w:t>มีวาระการปฏิบัติหน้าที่จนถึง 30 กันยายน 256</w:t>
      </w:r>
      <w:r w:rsidR="006D10EE">
        <w:rPr>
          <w:rFonts w:ascii="TH SarabunIT๙" w:hAnsi="TH SarabunIT๙" w:cs="TH SarabunIT๙" w:hint="cs"/>
          <w:sz w:val="28"/>
          <w:cs/>
        </w:rPr>
        <w:t>9</w:t>
      </w:r>
      <w:r w:rsidRPr="006D10EE">
        <w:rPr>
          <w:rFonts w:ascii="TH SarabunIT๙" w:hAnsi="TH SarabunIT๙" w:cs="TH SarabunIT๙" w:hint="cs"/>
          <w:sz w:val="28"/>
          <w:cs/>
        </w:rPr>
        <w:t xml:space="preserve"> หรือมีคำสั่งเปลี่ยนแปลงเป็นอย่างอื่น</w:t>
      </w:r>
    </w:p>
    <w:p w14:paraId="6E557119" w14:textId="77777777" w:rsidR="00771F99" w:rsidRPr="006D10EE" w:rsidRDefault="00445632">
      <w:pPr>
        <w:spacing w:before="120"/>
        <w:ind w:firstLine="1134"/>
        <w:jc w:val="thaiDistribute"/>
        <w:rPr>
          <w:rFonts w:ascii="TH SarabunPSK" w:hAnsi="TH SarabunPSK" w:cs="TH SarabunPSK"/>
          <w:sz w:val="32"/>
          <w:szCs w:val="32"/>
        </w:rPr>
      </w:pPr>
      <w:r w:rsidRPr="006D10EE">
        <w:rPr>
          <w:rFonts w:ascii="TH SarabunPSK" w:hAnsi="TH SarabunPSK" w:cs="TH SarabunPSK"/>
          <w:sz w:val="32"/>
          <w:szCs w:val="32"/>
          <w:cs/>
        </w:rPr>
        <w:t>ทั้งนี้</w:t>
      </w:r>
      <w:r w:rsidRPr="006D10EE">
        <w:rPr>
          <w:rFonts w:ascii="TH SarabunPSK" w:hAnsi="TH SarabunPSK" w:cs="TH SarabunPSK"/>
          <w:sz w:val="32"/>
          <w:szCs w:val="32"/>
          <w:cs/>
        </w:rPr>
        <w:t xml:space="preserve"> ตั้งแต่บัดนี้เป็นต้นไป</w:t>
      </w:r>
    </w:p>
    <w:p w14:paraId="5EE0B19C" w14:textId="063698E5" w:rsidR="00771F99" w:rsidRPr="006D10EE" w:rsidRDefault="00445632">
      <w:pPr>
        <w:spacing w:before="120"/>
        <w:ind w:firstLine="2268"/>
        <w:jc w:val="thaiDistribute"/>
        <w:rPr>
          <w:rFonts w:ascii="TH SarabunPSK" w:hAnsi="TH SarabunPSK" w:cs="TH SarabunPSK" w:hint="cs"/>
          <w:sz w:val="32"/>
          <w:szCs w:val="32"/>
        </w:rPr>
      </w:pPr>
      <w:r w:rsidRPr="006D10EE">
        <w:rPr>
          <w:rFonts w:ascii="TH SarabunPSK" w:hAnsi="TH SarabunPSK" w:cs="TH SarabunPSK"/>
          <w:sz w:val="32"/>
          <w:szCs w:val="32"/>
          <w:cs/>
        </w:rPr>
        <w:t>สั่ง</w:t>
      </w:r>
      <w:r w:rsidRPr="006D10EE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6D10EE">
        <w:rPr>
          <w:rFonts w:ascii="TH SarabunPSK" w:hAnsi="TH SarabunPSK" w:cs="TH SarabunPSK"/>
          <w:sz w:val="32"/>
          <w:szCs w:val="32"/>
          <w:cs/>
        </w:rPr>
        <w:t xml:space="preserve">  ณ  </w:t>
      </w:r>
      <w:r w:rsidRPr="006D10EE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6D10EE">
        <w:rPr>
          <w:rFonts w:ascii="TH SarabunPSK" w:hAnsi="TH SarabunPSK" w:cs="TH SarabunPSK"/>
          <w:sz w:val="32"/>
          <w:szCs w:val="32"/>
          <w:cs/>
        </w:rPr>
        <w:t xml:space="preserve">วันที่ </w:t>
      </w:r>
      <w:r w:rsidRPr="006D10EE"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r w:rsidR="006D10EE">
        <w:rPr>
          <w:rFonts w:ascii="TH SarabunPSK" w:hAnsi="TH SarabunPSK" w:cs="TH SarabunPSK" w:hint="cs"/>
          <w:sz w:val="32"/>
          <w:szCs w:val="32"/>
          <w:cs/>
        </w:rPr>
        <w:t xml:space="preserve">๒๐  กุมภาพันธ์ </w:t>
      </w:r>
      <w:r w:rsidRPr="006D10EE">
        <w:rPr>
          <w:rFonts w:ascii="TH SarabunPSK" w:hAnsi="TH SarabunPSK" w:cs="TH SarabunPSK" w:hint="cs"/>
          <w:sz w:val="32"/>
          <w:szCs w:val="32"/>
          <w:cs/>
        </w:rPr>
        <w:t xml:space="preserve"> ๒๕๖</w:t>
      </w:r>
      <w:r w:rsidR="006D10EE">
        <w:rPr>
          <w:rFonts w:ascii="TH SarabunPSK" w:hAnsi="TH SarabunPSK" w:cs="TH SarabunPSK" w:hint="cs"/>
          <w:sz w:val="32"/>
          <w:szCs w:val="32"/>
          <w:cs/>
        </w:rPr>
        <w:t>๙</w:t>
      </w:r>
    </w:p>
    <w:p w14:paraId="6D0A8C4E" w14:textId="77777777" w:rsidR="00771F99" w:rsidRPr="006D10EE" w:rsidRDefault="00445632">
      <w:pPr>
        <w:spacing w:before="120"/>
        <w:ind w:firstLine="2268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6D10EE">
        <w:rPr>
          <w:rFonts w:ascii="TH SarabunPSK" w:eastAsia="Calibri" w:hAnsi="TH SarabunPSK" w:cs="TH SarabunPSK"/>
          <w:sz w:val="32"/>
          <w:szCs w:val="32"/>
        </w:rPr>
        <w:t xml:space="preserve">               </w:t>
      </w:r>
      <w:r w:rsidRPr="006D10EE">
        <w:rPr>
          <w:rFonts w:ascii="TH SarabunPSK" w:eastAsia="Calibri" w:hAnsi="TH SarabunPSK" w:cs="TH SarabunPSK" w:hint="cs"/>
          <w:sz w:val="32"/>
          <w:szCs w:val="32"/>
          <w:cs/>
        </w:rPr>
        <w:t xml:space="preserve">                พันตำรวจโท    </w:t>
      </w:r>
      <w:r w:rsidRPr="006D10EE">
        <w:rPr>
          <w:noProof/>
          <w:sz w:val="32"/>
          <w:szCs w:val="32"/>
        </w:rPr>
        <w:drawing>
          <wp:inline distT="0" distB="0" distL="0" distR="0" wp14:anchorId="349C7200" wp14:editId="70CE359A">
            <wp:extent cx="467995" cy="501650"/>
            <wp:effectExtent l="0" t="0" r="8255" b="0"/>
            <wp:docPr id="106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1" name="รูปภาพ 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lum contras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68312" cy="501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B575FC" w14:textId="77777777" w:rsidR="00771F99" w:rsidRPr="006D10EE" w:rsidRDefault="00445632">
      <w:pPr>
        <w:ind w:left="5040"/>
        <w:rPr>
          <w:rFonts w:ascii="TH SarabunPSK" w:eastAsia="Calibri" w:hAnsi="TH SarabunPSK" w:cs="TH SarabunPSK"/>
          <w:sz w:val="32"/>
          <w:szCs w:val="32"/>
        </w:rPr>
      </w:pPr>
      <w:proofErr w:type="gramStart"/>
      <w:r w:rsidRPr="006D10EE">
        <w:rPr>
          <w:rFonts w:ascii="TH SarabunPSK" w:eastAsia="Calibri" w:hAnsi="TH SarabunPSK" w:cs="TH SarabunPSK"/>
          <w:sz w:val="32"/>
          <w:szCs w:val="32"/>
        </w:rPr>
        <w:t xml:space="preserve">( </w:t>
      </w:r>
      <w:r w:rsidRPr="006D10EE">
        <w:rPr>
          <w:rFonts w:ascii="TH SarabunPSK" w:eastAsia="Calibri" w:hAnsi="TH SarabunPSK" w:cs="TH SarabunPSK" w:hint="cs"/>
          <w:sz w:val="32"/>
          <w:szCs w:val="32"/>
          <w:cs/>
        </w:rPr>
        <w:t>ทวีศักดิ์</w:t>
      </w:r>
      <w:proofErr w:type="gramEnd"/>
      <w:r w:rsidRPr="006D10EE">
        <w:rPr>
          <w:rFonts w:ascii="TH SarabunPSK" w:eastAsia="Calibri" w:hAnsi="TH SarabunPSK" w:cs="TH SarabunPSK" w:hint="cs"/>
          <w:sz w:val="32"/>
          <w:szCs w:val="32"/>
          <w:cs/>
        </w:rPr>
        <w:t xml:space="preserve">  คงเทพ</w:t>
      </w:r>
      <w:r w:rsidRPr="006D10EE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Pr="006D10EE">
        <w:rPr>
          <w:rFonts w:ascii="TH SarabunPSK" w:eastAsia="Calibri" w:hAnsi="TH SarabunPSK" w:cs="TH SarabunPSK"/>
          <w:sz w:val="32"/>
          <w:szCs w:val="32"/>
          <w:cs/>
        </w:rPr>
        <w:t>)</w:t>
      </w:r>
    </w:p>
    <w:p w14:paraId="236F1973" w14:textId="0ACEB5FB" w:rsidR="00771F99" w:rsidRPr="006D10EE" w:rsidRDefault="00445632" w:rsidP="006D10EE">
      <w:pPr>
        <w:ind w:left="2880"/>
        <w:jc w:val="center"/>
        <w:rPr>
          <w:rFonts w:ascii="TH SarabunPSK" w:eastAsia="Calibri" w:hAnsi="TH SarabunPSK" w:cs="TH SarabunPSK"/>
          <w:sz w:val="32"/>
          <w:szCs w:val="32"/>
        </w:rPr>
      </w:pPr>
      <w:r w:rsidRPr="006D10EE">
        <w:rPr>
          <w:rFonts w:ascii="TH SarabunPSK" w:eastAsia="Calibri" w:hAnsi="TH SarabunPSK" w:cs="TH SarabunPSK" w:hint="cs"/>
          <w:sz w:val="32"/>
          <w:szCs w:val="32"/>
          <w:cs/>
        </w:rPr>
        <w:t>ผู้กำกับการสถานี</w:t>
      </w:r>
      <w:r w:rsidRPr="006D10EE">
        <w:rPr>
          <w:rFonts w:ascii="TH SarabunIT๙" w:hAnsi="TH SarabunIT๙" w:cs="TH SarabunIT๙"/>
          <w:sz w:val="32"/>
          <w:szCs w:val="32"/>
          <w:cs/>
        </w:rPr>
        <w:t>ตำรวจ</w:t>
      </w:r>
      <w:r w:rsidRPr="006D10EE">
        <w:rPr>
          <w:rFonts w:ascii="TH SarabunIT๙" w:hAnsi="TH SarabunIT๙" w:cs="TH SarabunIT๙" w:hint="cs"/>
          <w:sz w:val="32"/>
          <w:szCs w:val="32"/>
          <w:cs/>
        </w:rPr>
        <w:t>ภูธรคลองแดน</w:t>
      </w:r>
    </w:p>
    <w:p w14:paraId="783027EA" w14:textId="3FC5CBF0" w:rsidR="00771F99" w:rsidRDefault="00445632">
      <w:pPr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6D10EE">
        <w:rPr>
          <w:rFonts w:ascii="TH SarabunPSK" w:eastAsia="Calibri" w:hAnsi="TH SarabunPSK" w:cs="TH SarabunPSK"/>
          <w:sz w:val="32"/>
          <w:szCs w:val="32"/>
          <w:cs/>
        </w:rPr>
        <w:lastRenderedPageBreak/>
        <w:t>เมื่อวัน</w:t>
      </w:r>
      <w:r w:rsidRPr="006D10EE">
        <w:rPr>
          <w:rFonts w:ascii="TH SarabunPSK" w:eastAsia="Calibri" w:hAnsi="TH SarabunPSK" w:cs="TH SarabunPSK" w:hint="cs"/>
          <w:sz w:val="32"/>
          <w:szCs w:val="32"/>
          <w:cs/>
        </w:rPr>
        <w:t>อังคาร</w:t>
      </w:r>
      <w:r w:rsidRPr="006D10EE">
        <w:rPr>
          <w:rFonts w:ascii="TH SarabunPSK" w:eastAsia="Calibri" w:hAnsi="TH SarabunPSK" w:cs="TH SarabunPSK"/>
          <w:sz w:val="32"/>
          <w:szCs w:val="32"/>
          <w:cs/>
        </w:rPr>
        <w:t xml:space="preserve">ที่ </w:t>
      </w:r>
      <w:r w:rsidR="006D10EE">
        <w:rPr>
          <w:rFonts w:ascii="TH SarabunPSK" w:eastAsia="Calibri" w:hAnsi="TH SarabunPSK" w:cs="TH SarabunPSK" w:hint="cs"/>
          <w:sz w:val="32"/>
          <w:szCs w:val="32"/>
          <w:cs/>
        </w:rPr>
        <w:t>20</w:t>
      </w:r>
      <w:bookmarkStart w:id="1" w:name="_GoBack"/>
      <w:bookmarkEnd w:id="1"/>
      <w:r w:rsidRPr="006D10EE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="006D10EE">
        <w:rPr>
          <w:rFonts w:ascii="TH SarabunPSK" w:eastAsia="Calibri" w:hAnsi="TH SarabunPSK" w:cs="TH SarabunPSK" w:hint="cs"/>
          <w:sz w:val="32"/>
          <w:szCs w:val="32"/>
          <w:cs/>
        </w:rPr>
        <w:t>กุมภาพันธ์</w:t>
      </w:r>
      <w:r w:rsidRPr="006D10EE">
        <w:rPr>
          <w:rFonts w:ascii="TH SarabunPSK" w:eastAsia="Calibri" w:hAnsi="TH SarabunPSK" w:cs="TH SarabunPSK"/>
          <w:sz w:val="32"/>
          <w:szCs w:val="32"/>
          <w:cs/>
        </w:rPr>
        <w:t xml:space="preserve"> </w:t>
      </w:r>
      <w:r w:rsidRPr="006D10EE">
        <w:rPr>
          <w:rFonts w:ascii="TH SarabunPSK" w:eastAsia="Calibri" w:hAnsi="TH SarabunPSK" w:cs="TH SarabunPSK"/>
          <w:sz w:val="32"/>
          <w:szCs w:val="32"/>
        </w:rPr>
        <w:t>256</w:t>
      </w:r>
      <w:r w:rsidR="006D10EE">
        <w:rPr>
          <w:rFonts w:ascii="TH SarabunPSK" w:eastAsia="Calibri" w:hAnsi="TH SarabunPSK" w:cs="TH SarabunPSK"/>
          <w:sz w:val="32"/>
          <w:szCs w:val="32"/>
        </w:rPr>
        <w:t>9</w:t>
      </w:r>
      <w:r w:rsidRPr="006D10EE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Pr="006D10EE">
        <w:rPr>
          <w:rFonts w:ascii="TH SarabunPSK" w:eastAsia="Calibri" w:hAnsi="TH SarabunPSK" w:cs="TH SarabunPSK"/>
          <w:sz w:val="32"/>
          <w:szCs w:val="32"/>
          <w:cs/>
        </w:rPr>
        <w:t>สถานีตำรวจ</w:t>
      </w:r>
      <w:r w:rsidRPr="006D10EE">
        <w:rPr>
          <w:rFonts w:ascii="TH SarabunPSK" w:eastAsia="Calibri" w:hAnsi="TH SarabunPSK" w:cs="TH SarabunPSK" w:hint="cs"/>
          <w:sz w:val="32"/>
          <w:szCs w:val="32"/>
          <w:cs/>
        </w:rPr>
        <w:t>คลองแดน</w:t>
      </w:r>
      <w:r w:rsidRPr="006D10EE">
        <w:rPr>
          <w:rFonts w:ascii="TH SarabunPSK" w:eastAsia="Calibri" w:hAnsi="TH SarabunPSK" w:cs="TH SarabunPSK"/>
          <w:sz w:val="32"/>
          <w:szCs w:val="32"/>
          <w:cs/>
        </w:rPr>
        <w:t xml:space="preserve"> ได้ดำเนินการประชุมการขับเคลื่อนการ</w:t>
      </w:r>
      <w:r w:rsidRPr="006D10EE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Pr="006D10EE">
        <w:rPr>
          <w:rFonts w:ascii="TH SarabunPSK" w:eastAsia="Calibri" w:hAnsi="TH SarabunPSK" w:cs="TH SarabunPSK"/>
          <w:sz w:val="32"/>
          <w:szCs w:val="32"/>
          <w:cs/>
        </w:rPr>
        <w:t>ประเมินคุณธรรมและความโปร่งใสในการดำเนินงานของหน่วยงานภาครัฐ (</w:t>
      </w:r>
      <w:r w:rsidRPr="006D10EE">
        <w:rPr>
          <w:rFonts w:ascii="TH SarabunPSK" w:eastAsia="Calibri" w:hAnsi="TH SarabunPSK" w:cs="TH SarabunPSK"/>
          <w:sz w:val="32"/>
          <w:szCs w:val="32"/>
        </w:rPr>
        <w:t>Integrity and Tra</w:t>
      </w:r>
      <w:r>
        <w:rPr>
          <w:rFonts w:ascii="TH SarabunPSK" w:eastAsia="Calibri" w:hAnsi="TH SarabunPSK" w:cs="TH SarabunPSK"/>
          <w:sz w:val="32"/>
          <w:szCs w:val="32"/>
        </w:rPr>
        <w:t xml:space="preserve">nsparency Assessment: ITA) </w:t>
      </w:r>
      <w:r>
        <w:rPr>
          <w:rFonts w:ascii="TH SarabunPSK" w:eastAsia="Calibri" w:hAnsi="TH SarabunPSK" w:cs="TH SarabunPSK"/>
          <w:sz w:val="32"/>
          <w:szCs w:val="32"/>
          <w:cs/>
        </w:rPr>
        <w:t xml:space="preserve">ของสถานีตำรวจ ประจำปีงบประมาณ พ.ศ. </w:t>
      </w:r>
      <w:r>
        <w:rPr>
          <w:rFonts w:ascii="TH SarabunPSK" w:eastAsia="Calibri" w:hAnsi="TH SarabunPSK" w:cs="TH SarabunPSK"/>
          <w:sz w:val="32"/>
          <w:szCs w:val="32"/>
        </w:rPr>
        <w:t>256</w:t>
      </w:r>
      <w:r w:rsidR="006D10EE">
        <w:rPr>
          <w:rFonts w:ascii="TH SarabunPSK" w:eastAsia="Calibri" w:hAnsi="TH SarabunPSK" w:cs="TH SarabunPSK"/>
          <w:sz w:val="32"/>
          <w:szCs w:val="32"/>
        </w:rPr>
        <w:t>9</w:t>
      </w:r>
      <w:r>
        <w:rPr>
          <w:rFonts w:ascii="TH SarabunPSK" w:eastAsia="Calibri" w:hAnsi="TH SarabunPSK" w:cs="TH SarabunPSK"/>
          <w:sz w:val="32"/>
          <w:szCs w:val="32"/>
        </w:rPr>
        <w:t xml:space="preserve"> </w:t>
      </w:r>
      <w:r>
        <w:rPr>
          <w:rFonts w:ascii="TH SarabunPSK" w:eastAsia="Calibri" w:hAnsi="TH SarabunPSK" w:cs="TH SarabunPSK"/>
          <w:sz w:val="32"/>
          <w:szCs w:val="32"/>
          <w:cs/>
        </w:rPr>
        <w:t>โดยมี พ.ต.</w:t>
      </w:r>
      <w:r>
        <w:rPr>
          <w:rFonts w:ascii="TH SarabunPSK" w:eastAsia="Calibri" w:hAnsi="TH SarabunPSK" w:cs="TH SarabunPSK" w:hint="cs"/>
          <w:sz w:val="32"/>
          <w:szCs w:val="32"/>
          <w:cs/>
        </w:rPr>
        <w:t>ท.ทวีศักดิ์ คงเทพ</w:t>
      </w:r>
      <w:r>
        <w:rPr>
          <w:rFonts w:ascii="TH SarabunPSK" w:eastAsia="Calibri" w:hAnsi="TH SarabunPSK" w:cs="TH SarabunPSK"/>
          <w:sz w:val="32"/>
          <w:szCs w:val="32"/>
          <w:cs/>
        </w:rPr>
        <w:t xml:space="preserve"> </w:t>
      </w:r>
      <w:r>
        <w:rPr>
          <w:rFonts w:ascii="TH SarabunPSK" w:eastAsia="Calibri" w:hAnsi="TH SarabunPSK" w:cs="TH SarabunPSK" w:hint="cs"/>
          <w:sz w:val="32"/>
          <w:szCs w:val="32"/>
          <w:cs/>
        </w:rPr>
        <w:t>สารวัตร</w:t>
      </w:r>
      <w:r>
        <w:rPr>
          <w:rFonts w:ascii="TH SarabunPSK" w:eastAsia="Calibri" w:hAnsi="TH SarabunPSK" w:cs="TH SarabunPSK"/>
          <w:sz w:val="32"/>
          <w:szCs w:val="32"/>
          <w:cs/>
        </w:rPr>
        <w:t>สถานีตำรวจภูธร</w:t>
      </w:r>
      <w:r>
        <w:rPr>
          <w:rFonts w:ascii="TH SarabunPSK" w:eastAsia="Calibri" w:hAnsi="TH SarabunPSK" w:cs="TH SarabunPSK" w:hint="cs"/>
          <w:sz w:val="32"/>
          <w:szCs w:val="32"/>
          <w:cs/>
        </w:rPr>
        <w:t>คลองแดน</w:t>
      </w:r>
      <w:r>
        <w:rPr>
          <w:rFonts w:ascii="TH SarabunPSK" w:eastAsia="Calibri" w:hAnsi="TH SarabunPSK" w:cs="TH SarabunPSK"/>
          <w:sz w:val="32"/>
          <w:szCs w:val="32"/>
          <w:cs/>
        </w:rPr>
        <w:t xml:space="preserve"> เป็นประธานการประชุ</w:t>
      </w:r>
      <w:r>
        <w:rPr>
          <w:rFonts w:ascii="TH SarabunPSK" w:eastAsia="Calibri" w:hAnsi="TH SarabunPSK" w:cs="TH SarabunPSK"/>
          <w:sz w:val="32"/>
          <w:szCs w:val="32"/>
          <w:cs/>
        </w:rPr>
        <w:t>ม ซึ่งการประชุมดังกล่าวมีวัตถุประสงค์</w:t>
      </w:r>
      <w:r>
        <w:rPr>
          <w:rFonts w:ascii="TH SarabunPSK" w:eastAsia="Calibri" w:hAnsi="TH SarabunPSK" w:cs="TH SarabunPSK"/>
          <w:sz w:val="32"/>
          <w:szCs w:val="32"/>
        </w:rPr>
        <w:t xml:space="preserve"> </w:t>
      </w:r>
      <w:r>
        <w:rPr>
          <w:rFonts w:ascii="TH SarabunPSK" w:eastAsia="Calibri" w:hAnsi="TH SarabunPSK" w:cs="TH SarabunPSK"/>
          <w:sz w:val="32"/>
          <w:szCs w:val="32"/>
          <w:cs/>
        </w:rPr>
        <w:t>เพื่อแจ้งคำสั่งแต่งตั้งคณะกรรมการขับเคลื่อนการประเมินคุณธรรมและความโปร่งใสในการดำเนินงาน</w:t>
      </w:r>
      <w:r>
        <w:rPr>
          <w:rFonts w:ascii="TH SarabunPSK" w:eastAsia="Calibri" w:hAnsi="TH SarabunPSK" w:cs="TH SarabunPSK"/>
          <w:sz w:val="32"/>
          <w:szCs w:val="32"/>
        </w:rPr>
        <w:t xml:space="preserve"> </w:t>
      </w:r>
      <w:r>
        <w:rPr>
          <w:rFonts w:ascii="TH SarabunPSK" w:eastAsia="Calibri" w:hAnsi="TH SarabunPSK" w:cs="TH SarabunPSK"/>
          <w:sz w:val="32"/>
          <w:szCs w:val="32"/>
          <w:cs/>
        </w:rPr>
        <w:t>ของหน่วยงานภาครัฐ (</w:t>
      </w:r>
      <w:r>
        <w:rPr>
          <w:rFonts w:ascii="TH SarabunPSK" w:eastAsia="Calibri" w:hAnsi="TH SarabunPSK" w:cs="TH SarabunPSK"/>
          <w:sz w:val="32"/>
          <w:szCs w:val="32"/>
        </w:rPr>
        <w:t xml:space="preserve">Integrity and Transparency Assessment: ITA) </w:t>
      </w:r>
      <w:r>
        <w:rPr>
          <w:rFonts w:ascii="TH SarabunPSK" w:eastAsia="Calibri" w:hAnsi="TH SarabunPSK" w:cs="TH SarabunPSK"/>
          <w:sz w:val="32"/>
          <w:szCs w:val="32"/>
          <w:cs/>
        </w:rPr>
        <w:t>ของสถานีตำรวจ และทำความเข้าใจ</w:t>
      </w:r>
      <w:r>
        <w:rPr>
          <w:rFonts w:ascii="TH SarabunPSK" w:eastAsia="Calibri" w:hAnsi="TH SarabunPSK" w:cs="TH SarabunPSK"/>
          <w:sz w:val="32"/>
          <w:szCs w:val="32"/>
        </w:rPr>
        <w:t xml:space="preserve"> </w:t>
      </w:r>
      <w:r>
        <w:rPr>
          <w:rFonts w:ascii="TH SarabunPSK" w:eastAsia="Calibri" w:hAnsi="TH SarabunPSK" w:cs="TH SarabunPSK"/>
          <w:sz w:val="32"/>
          <w:szCs w:val="32"/>
          <w:cs/>
        </w:rPr>
        <w:t>กรอบการประเมินคุณธรรมและความโปร่งใสใ</w:t>
      </w:r>
      <w:r>
        <w:rPr>
          <w:rFonts w:ascii="TH SarabunPSK" w:eastAsia="Calibri" w:hAnsi="TH SarabunPSK" w:cs="TH SarabunPSK"/>
          <w:sz w:val="32"/>
          <w:szCs w:val="32"/>
          <w:cs/>
        </w:rPr>
        <w:t>นการดำเนินงานของหน่วยงานภาครัฐ (</w:t>
      </w:r>
      <w:r>
        <w:rPr>
          <w:rFonts w:ascii="TH SarabunPSK" w:eastAsia="Calibri" w:hAnsi="TH SarabunPSK" w:cs="TH SarabunPSK"/>
          <w:sz w:val="32"/>
          <w:szCs w:val="32"/>
        </w:rPr>
        <w:t xml:space="preserve">Integrity and Transparency Assessment: ITA) </w:t>
      </w:r>
      <w:r>
        <w:rPr>
          <w:rFonts w:ascii="TH SarabunPSK" w:eastAsia="Calibri" w:hAnsi="TH SarabunPSK" w:cs="TH SarabunPSK"/>
          <w:sz w:val="32"/>
          <w:szCs w:val="32"/>
          <w:cs/>
        </w:rPr>
        <w:t xml:space="preserve">ของสถานีตำรวจ ประจำปีงบประมาณ พ.ศ. </w:t>
      </w:r>
      <w:r>
        <w:rPr>
          <w:rFonts w:ascii="TH SarabunPSK" w:eastAsia="Calibri" w:hAnsi="TH SarabunPSK" w:cs="TH SarabunPSK"/>
          <w:sz w:val="32"/>
          <w:szCs w:val="32"/>
        </w:rPr>
        <w:t>256</w:t>
      </w:r>
      <w:r w:rsidR="006D10EE">
        <w:rPr>
          <w:rFonts w:ascii="TH SarabunPSK" w:eastAsia="Calibri" w:hAnsi="TH SarabunPSK" w:cs="TH SarabunPSK"/>
          <w:sz w:val="32"/>
          <w:szCs w:val="32"/>
        </w:rPr>
        <w:t>9</w:t>
      </w:r>
      <w:r>
        <w:rPr>
          <w:rFonts w:ascii="TH SarabunPSK" w:eastAsia="Calibri" w:hAnsi="TH SarabunPSK" w:cs="TH SarabunPSK"/>
          <w:sz w:val="32"/>
          <w:szCs w:val="32"/>
        </w:rPr>
        <w:t xml:space="preserve"> </w:t>
      </w:r>
      <w:r>
        <w:rPr>
          <w:rFonts w:ascii="TH SarabunPSK" w:eastAsia="Calibri" w:hAnsi="TH SarabunPSK" w:cs="TH SarabunPSK"/>
          <w:sz w:val="32"/>
          <w:szCs w:val="32"/>
          <w:cs/>
        </w:rPr>
        <w:t xml:space="preserve">ประกอบด้วย </w:t>
      </w:r>
      <w:r>
        <w:rPr>
          <w:rFonts w:ascii="TH SarabunPSK" w:eastAsia="Calibri" w:hAnsi="TH SarabunPSK" w:cs="TH SarabunPSK"/>
          <w:sz w:val="32"/>
          <w:szCs w:val="32"/>
        </w:rPr>
        <w:t xml:space="preserve">3 </w:t>
      </w:r>
      <w:r>
        <w:rPr>
          <w:rFonts w:ascii="TH SarabunPSK" w:eastAsia="Calibri" w:hAnsi="TH SarabunPSK" w:cs="TH SarabunPSK"/>
          <w:sz w:val="32"/>
          <w:szCs w:val="32"/>
          <w:cs/>
        </w:rPr>
        <w:t>ประเด็นสำคัญ ได้แก่</w:t>
      </w:r>
      <w:r>
        <w:rPr>
          <w:rFonts w:ascii="TH SarabunPSK" w:eastAsia="Calibri" w:hAnsi="TH SarabunPSK" w:cs="TH SarabunPSK"/>
          <w:sz w:val="32"/>
          <w:szCs w:val="32"/>
        </w:rPr>
        <w:t xml:space="preserve"> 1) </w:t>
      </w:r>
      <w:r>
        <w:rPr>
          <w:rFonts w:ascii="TH SarabunPSK" w:eastAsia="Calibri" w:hAnsi="TH SarabunPSK" w:cs="TH SarabunPSK"/>
          <w:sz w:val="32"/>
          <w:szCs w:val="32"/>
          <w:cs/>
        </w:rPr>
        <w:t>การเปิดเผยข้อมูลสาธารณะ (</w:t>
      </w:r>
      <w:r>
        <w:rPr>
          <w:rFonts w:ascii="TH SarabunPSK" w:eastAsia="Calibri" w:hAnsi="TH SarabunPSK" w:cs="TH SarabunPSK"/>
          <w:sz w:val="32"/>
          <w:szCs w:val="32"/>
        </w:rPr>
        <w:t xml:space="preserve">Open Data Integrity and Transparency Assessment: OIT) - </w:t>
      </w:r>
      <w:r>
        <w:rPr>
          <w:rFonts w:ascii="TH SarabunPSK" w:eastAsia="Calibri" w:hAnsi="TH SarabunPSK" w:cs="TH SarabunPSK"/>
          <w:sz w:val="32"/>
          <w:szCs w:val="32"/>
          <w:cs/>
        </w:rPr>
        <w:t>ให้สถานีตำรวจศึกษาการเข</w:t>
      </w:r>
      <w:r>
        <w:rPr>
          <w:rFonts w:ascii="TH SarabunPSK" w:eastAsia="Calibri" w:hAnsi="TH SarabunPSK" w:cs="TH SarabunPSK"/>
          <w:sz w:val="32"/>
          <w:szCs w:val="32"/>
          <w:cs/>
        </w:rPr>
        <w:t xml:space="preserve">้าใช้ระบบ </w:t>
      </w:r>
      <w:r>
        <w:rPr>
          <w:rFonts w:ascii="TH SarabunPSK" w:eastAsia="Calibri" w:hAnsi="TH SarabunPSK" w:cs="TH SarabunPSK"/>
          <w:sz w:val="32"/>
          <w:szCs w:val="32"/>
        </w:rPr>
        <w:t xml:space="preserve">ITAP </w:t>
      </w:r>
      <w:r>
        <w:rPr>
          <w:rFonts w:ascii="TH SarabunPSK" w:eastAsia="Calibri" w:hAnsi="TH SarabunPSK" w:cs="TH SarabunPSK"/>
          <w:sz w:val="32"/>
          <w:szCs w:val="32"/>
          <w:cs/>
        </w:rPr>
        <w:t>พร้อมจัดทำข้อมูลสาธารณะตามแบบฟอร์ม</w:t>
      </w:r>
      <w:r>
        <w:rPr>
          <w:rFonts w:ascii="TH SarabunPSK" w:eastAsia="Calibri" w:hAnsi="TH SarabunPSK" w:cs="TH SarabunPSK"/>
          <w:sz w:val="32"/>
          <w:szCs w:val="32"/>
        </w:rPr>
        <w:t xml:space="preserve"> </w:t>
      </w:r>
      <w:r>
        <w:rPr>
          <w:rFonts w:ascii="TH SarabunPSK" w:eastAsia="Calibri" w:hAnsi="TH SarabunPSK" w:cs="TH SarabunPSK"/>
          <w:sz w:val="32"/>
          <w:szCs w:val="32"/>
          <w:cs/>
        </w:rPr>
        <w:t>ที่กำหนดลงในระบบดังกล่าว</w:t>
      </w:r>
      <w:r>
        <w:rPr>
          <w:rFonts w:ascii="TH SarabunPSK" w:eastAsia="Calibri" w:hAnsi="TH SarabunPSK" w:cs="TH SarabunPSK"/>
          <w:sz w:val="32"/>
          <w:szCs w:val="32"/>
        </w:rPr>
        <w:t xml:space="preserve"> 2) </w:t>
      </w:r>
      <w:r>
        <w:rPr>
          <w:rFonts w:ascii="TH SarabunPSK" w:eastAsia="Calibri" w:hAnsi="TH SarabunPSK" w:cs="TH SarabunPSK"/>
          <w:sz w:val="32"/>
          <w:szCs w:val="32"/>
          <w:cs/>
        </w:rPr>
        <w:t>แบบวัดการรับรู้ของผู้มีส่วนได้ส่วนเสียภายใน (</w:t>
      </w:r>
      <w:r>
        <w:rPr>
          <w:rFonts w:ascii="TH SarabunPSK" w:eastAsia="Calibri" w:hAnsi="TH SarabunPSK" w:cs="TH SarabunPSK"/>
          <w:sz w:val="32"/>
          <w:szCs w:val="32"/>
        </w:rPr>
        <w:t xml:space="preserve">Internal Integrity and Transparency Assessment: IIT) - </w:t>
      </w:r>
      <w:r>
        <w:rPr>
          <w:rFonts w:ascii="TH SarabunPSK" w:eastAsia="Calibri" w:hAnsi="TH SarabunPSK" w:cs="TH SarabunPSK"/>
          <w:sz w:val="32"/>
          <w:szCs w:val="32"/>
          <w:cs/>
        </w:rPr>
        <w:t>ให้สถานีตำรวจทำความเข้าใจในข้อคำถามและสร้างความตระหนักรู้เกี่ยวกับประเด็นข้อคำ</w:t>
      </w:r>
      <w:r>
        <w:rPr>
          <w:rFonts w:ascii="TH SarabunPSK" w:eastAsia="Calibri" w:hAnsi="TH SarabunPSK" w:cs="TH SarabunPSK"/>
          <w:sz w:val="32"/>
          <w:szCs w:val="32"/>
          <w:cs/>
        </w:rPr>
        <w:t>ถาม</w:t>
      </w:r>
      <w:r>
        <w:rPr>
          <w:rFonts w:ascii="TH SarabunPSK" w:eastAsia="Calibri" w:hAnsi="TH SarabunPSK" w:cs="TH SarabunPSK"/>
          <w:sz w:val="32"/>
          <w:szCs w:val="32"/>
        </w:rPr>
        <w:t xml:space="preserve"> </w:t>
      </w:r>
      <w:r>
        <w:rPr>
          <w:rFonts w:ascii="TH SarabunPSK" w:eastAsia="Calibri" w:hAnsi="TH SarabunPSK" w:cs="TH SarabunPSK"/>
          <w:sz w:val="32"/>
          <w:szCs w:val="32"/>
          <w:cs/>
        </w:rPr>
        <w:t>ให้ผู้มีส่วนได้ส่วนเสียภายในทราบ ก่อนทำการประเมินแบบวัดการรับรู้</w:t>
      </w:r>
      <w:r>
        <w:rPr>
          <w:rFonts w:ascii="TH SarabunPSK" w:eastAsia="Calibri" w:hAnsi="TH SarabunPSK" w:cs="TH SarabunPSK"/>
          <w:sz w:val="32"/>
          <w:szCs w:val="32"/>
        </w:rPr>
        <w:t xml:space="preserve"> 3) </w:t>
      </w:r>
      <w:r>
        <w:rPr>
          <w:rFonts w:ascii="TH SarabunPSK" w:eastAsia="Calibri" w:hAnsi="TH SarabunPSK" w:cs="TH SarabunPSK"/>
          <w:sz w:val="32"/>
          <w:szCs w:val="32"/>
          <w:cs/>
        </w:rPr>
        <w:t>แบบวัดการรับรู้ของผู้มีส่วนได้ส่วนเสียภายนอก (</w:t>
      </w:r>
      <w:r>
        <w:rPr>
          <w:rFonts w:ascii="TH SarabunPSK" w:eastAsia="Calibri" w:hAnsi="TH SarabunPSK" w:cs="TH SarabunPSK"/>
          <w:sz w:val="32"/>
          <w:szCs w:val="32"/>
        </w:rPr>
        <w:t xml:space="preserve">External Integrity and Transparency Assessment: EIT) - </w:t>
      </w:r>
      <w:r>
        <w:rPr>
          <w:rFonts w:ascii="TH SarabunPSK" w:eastAsia="Calibri" w:hAnsi="TH SarabunPSK" w:cs="TH SarabunPSK"/>
          <w:sz w:val="32"/>
          <w:szCs w:val="32"/>
          <w:cs/>
        </w:rPr>
        <w:t>ให้สถานีตำรวจนำช่องทางการเปิดเผยข้อมูลสาธารณะ (</w:t>
      </w:r>
      <w:r>
        <w:rPr>
          <w:rFonts w:ascii="TH SarabunPSK" w:eastAsia="Calibri" w:hAnsi="TH SarabunPSK" w:cs="TH SarabunPSK"/>
          <w:sz w:val="32"/>
          <w:szCs w:val="32"/>
        </w:rPr>
        <w:t xml:space="preserve">OIT) </w:t>
      </w:r>
      <w:r>
        <w:rPr>
          <w:rFonts w:ascii="TH SarabunPSK" w:eastAsia="Calibri" w:hAnsi="TH SarabunPSK" w:cs="TH SarabunPSK"/>
          <w:sz w:val="32"/>
          <w:szCs w:val="32"/>
          <w:cs/>
        </w:rPr>
        <w:t>เปิดเผย ณ จุดให้บริการ และพัฒนา</w:t>
      </w:r>
      <w:r>
        <w:rPr>
          <w:rFonts w:ascii="TH SarabunPSK" w:eastAsia="Calibri" w:hAnsi="TH SarabunPSK" w:cs="TH SarabunPSK"/>
          <w:sz w:val="32"/>
          <w:szCs w:val="32"/>
        </w:rPr>
        <w:t xml:space="preserve"> </w:t>
      </w:r>
      <w:r>
        <w:rPr>
          <w:rFonts w:ascii="TH SarabunPSK" w:eastAsia="Calibri" w:hAnsi="TH SarabunPSK" w:cs="TH SarabunPSK"/>
          <w:sz w:val="32"/>
          <w:szCs w:val="32"/>
          <w:cs/>
        </w:rPr>
        <w:t>การให้บริการเพื่อสร้างความรวดเร็วและความสะดวกให้แก่ประชาชน ก่อนทำการประเมินแ</w:t>
      </w:r>
      <w:r>
        <w:rPr>
          <w:rFonts w:ascii="TH SarabunPSK" w:eastAsia="Calibri" w:hAnsi="TH SarabunPSK" w:cs="TH SarabunPSK" w:hint="cs"/>
          <w:sz w:val="32"/>
          <w:szCs w:val="32"/>
          <w:cs/>
        </w:rPr>
        <w:t>บบวัดการรับรู้</w:t>
      </w:r>
    </w:p>
    <w:p w14:paraId="6A7845B9" w14:textId="77777777" w:rsidR="00771F99" w:rsidRDefault="00445632">
      <w:pPr>
        <w:rPr>
          <w:rFonts w:ascii="TH SarabunPSK" w:eastAsia="Calibri" w:hAnsi="TH SarabunPSK" w:cs="TH SarabunPSK"/>
          <w:sz w:val="32"/>
          <w:szCs w:val="32"/>
        </w:rPr>
      </w:pPr>
      <w:r>
        <w:rPr>
          <w:rFonts w:ascii="TH SarabunPSK" w:eastAsia="Calibri" w:hAnsi="TH SarabunPSK" w:cs="TH SarabunPSK"/>
          <w:noProof/>
          <w:sz w:val="32"/>
          <w:szCs w:val="32"/>
        </w:rPr>
        <w:drawing>
          <wp:inline distT="0" distB="0" distL="0" distR="0" wp14:anchorId="31EB395A" wp14:editId="2803F475">
            <wp:extent cx="2541905" cy="1906905"/>
            <wp:effectExtent l="0" t="0" r="0" b="0"/>
            <wp:docPr id="73939669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9396691" name="รูปภาพ 1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567797" cy="1926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H SarabunPSK" w:eastAsia="Calibri" w:hAnsi="TH SarabunPSK" w:cs="TH SarabunPSK" w:hint="cs"/>
          <w:sz w:val="32"/>
          <w:szCs w:val="32"/>
          <w:cs/>
        </w:rPr>
        <w:t xml:space="preserve">      </w:t>
      </w:r>
      <w:r>
        <w:rPr>
          <w:rFonts w:ascii="TH SarabunPSK" w:eastAsia="Calibri" w:hAnsi="TH SarabunPSK" w:cs="TH SarabunPSK"/>
          <w:noProof/>
          <w:sz w:val="32"/>
          <w:szCs w:val="32"/>
        </w:rPr>
        <w:drawing>
          <wp:inline distT="0" distB="0" distL="0" distR="0" wp14:anchorId="3AC60046" wp14:editId="59055A1D">
            <wp:extent cx="2542540" cy="1906905"/>
            <wp:effectExtent l="0" t="0" r="0" b="0"/>
            <wp:docPr id="11766928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66928" name="รูปภาพ 2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564443" cy="19238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17C504" w14:textId="77777777" w:rsidR="00771F99" w:rsidRDefault="00771F99">
      <w:pPr>
        <w:rPr>
          <w:rFonts w:ascii="TH SarabunPSK" w:eastAsia="Calibri" w:hAnsi="TH SarabunPSK" w:cs="TH SarabunPSK"/>
          <w:sz w:val="32"/>
          <w:szCs w:val="32"/>
        </w:rPr>
      </w:pPr>
    </w:p>
    <w:p w14:paraId="61EDF920" w14:textId="77777777" w:rsidR="00771F99" w:rsidRDefault="00771F99">
      <w:pPr>
        <w:ind w:left="2880"/>
        <w:rPr>
          <w:rFonts w:ascii="TH SarabunPSK" w:eastAsia="Calibri" w:hAnsi="TH SarabunPSK" w:cs="TH SarabunPSK"/>
          <w:sz w:val="32"/>
          <w:szCs w:val="32"/>
        </w:rPr>
      </w:pPr>
    </w:p>
    <w:sectPr w:rsidR="00771F99">
      <w:pgSz w:w="12240" w:h="15840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FDE83A5" w14:textId="77777777" w:rsidR="00445632" w:rsidRDefault="00445632">
      <w:pPr>
        <w:spacing w:line="240" w:lineRule="auto"/>
      </w:pPr>
      <w:r>
        <w:separator/>
      </w:r>
    </w:p>
  </w:endnote>
  <w:endnote w:type="continuationSeparator" w:id="0">
    <w:p w14:paraId="33B33BFA" w14:textId="77777777" w:rsidR="00445632" w:rsidRDefault="0044563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Niramit AS">
    <w:panose1 w:val="02000506000000020004"/>
    <w:charset w:val="00"/>
    <w:family w:val="auto"/>
    <w:pitch w:val="variable"/>
    <w:sig w:usb0="A100006F" w:usb1="5000204A" w:usb2="00000000" w:usb3="00000000" w:csb0="00010183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94EDCB2" w14:textId="77777777" w:rsidR="00445632" w:rsidRDefault="00445632">
      <w:pPr>
        <w:spacing w:after="0"/>
      </w:pPr>
      <w:r>
        <w:separator/>
      </w:r>
    </w:p>
  </w:footnote>
  <w:footnote w:type="continuationSeparator" w:id="0">
    <w:p w14:paraId="781A26F2" w14:textId="77777777" w:rsidR="00445632" w:rsidRDefault="00445632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F937E05"/>
    <w:multiLevelType w:val="multilevel"/>
    <w:tmpl w:val="4F937E05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F4512D2"/>
    <w:multiLevelType w:val="hybridMultilevel"/>
    <w:tmpl w:val="BB2AAEDC"/>
    <w:lvl w:ilvl="0" w:tplc="04090005">
      <w:start w:val="1"/>
      <w:numFmt w:val="bullet"/>
      <w:lvlText w:val=""/>
      <w:lvlJc w:val="left"/>
      <w:pPr>
        <w:ind w:left="788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0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1BF1"/>
    <w:rsid w:val="00001986"/>
    <w:rsid w:val="00001B63"/>
    <w:rsid w:val="00002A24"/>
    <w:rsid w:val="00012284"/>
    <w:rsid w:val="000124A2"/>
    <w:rsid w:val="000133EB"/>
    <w:rsid w:val="00013F60"/>
    <w:rsid w:val="000179B2"/>
    <w:rsid w:val="000377CB"/>
    <w:rsid w:val="00041DC7"/>
    <w:rsid w:val="0004514E"/>
    <w:rsid w:val="000829CC"/>
    <w:rsid w:val="00083510"/>
    <w:rsid w:val="00094C3E"/>
    <w:rsid w:val="000A01F4"/>
    <w:rsid w:val="000A18C1"/>
    <w:rsid w:val="000A3280"/>
    <w:rsid w:val="000B117D"/>
    <w:rsid w:val="000C0DC8"/>
    <w:rsid w:val="000C195C"/>
    <w:rsid w:val="000C5A9F"/>
    <w:rsid w:val="000E0442"/>
    <w:rsid w:val="000F18D1"/>
    <w:rsid w:val="000F655F"/>
    <w:rsid w:val="001071D4"/>
    <w:rsid w:val="00116B3D"/>
    <w:rsid w:val="00130091"/>
    <w:rsid w:val="001303FF"/>
    <w:rsid w:val="001357D0"/>
    <w:rsid w:val="001376B6"/>
    <w:rsid w:val="0015023F"/>
    <w:rsid w:val="00183B54"/>
    <w:rsid w:val="001A43E2"/>
    <w:rsid w:val="001A5F47"/>
    <w:rsid w:val="001A6387"/>
    <w:rsid w:val="001A7011"/>
    <w:rsid w:val="001D22D8"/>
    <w:rsid w:val="001D7DA4"/>
    <w:rsid w:val="001F1CA8"/>
    <w:rsid w:val="00211CD7"/>
    <w:rsid w:val="00214F61"/>
    <w:rsid w:val="00223579"/>
    <w:rsid w:val="00235CE0"/>
    <w:rsid w:val="002414AF"/>
    <w:rsid w:val="00254AF8"/>
    <w:rsid w:val="002620AB"/>
    <w:rsid w:val="00270267"/>
    <w:rsid w:val="002731C8"/>
    <w:rsid w:val="0029261C"/>
    <w:rsid w:val="00297F17"/>
    <w:rsid w:val="002A273E"/>
    <w:rsid w:val="002D2D63"/>
    <w:rsid w:val="002E7487"/>
    <w:rsid w:val="002F2AE1"/>
    <w:rsid w:val="003000B5"/>
    <w:rsid w:val="00302326"/>
    <w:rsid w:val="003044FA"/>
    <w:rsid w:val="00310EAE"/>
    <w:rsid w:val="00315F16"/>
    <w:rsid w:val="00322D83"/>
    <w:rsid w:val="00326454"/>
    <w:rsid w:val="00327377"/>
    <w:rsid w:val="00335663"/>
    <w:rsid w:val="00336E64"/>
    <w:rsid w:val="00347D4E"/>
    <w:rsid w:val="0035128A"/>
    <w:rsid w:val="003639DE"/>
    <w:rsid w:val="00380F84"/>
    <w:rsid w:val="0038745A"/>
    <w:rsid w:val="00397B57"/>
    <w:rsid w:val="003B0354"/>
    <w:rsid w:val="003B400E"/>
    <w:rsid w:val="003C04D4"/>
    <w:rsid w:val="003C7518"/>
    <w:rsid w:val="003F73B0"/>
    <w:rsid w:val="003F7EB9"/>
    <w:rsid w:val="00411E7B"/>
    <w:rsid w:val="00416194"/>
    <w:rsid w:val="00417554"/>
    <w:rsid w:val="00426F95"/>
    <w:rsid w:val="00441C66"/>
    <w:rsid w:val="00445632"/>
    <w:rsid w:val="00452EC2"/>
    <w:rsid w:val="00472C2A"/>
    <w:rsid w:val="004B3E74"/>
    <w:rsid w:val="004B55C0"/>
    <w:rsid w:val="004D35B5"/>
    <w:rsid w:val="00512F80"/>
    <w:rsid w:val="00516091"/>
    <w:rsid w:val="005379E8"/>
    <w:rsid w:val="00542FBB"/>
    <w:rsid w:val="00553AEF"/>
    <w:rsid w:val="005775A9"/>
    <w:rsid w:val="00585A52"/>
    <w:rsid w:val="005B0088"/>
    <w:rsid w:val="005B76A8"/>
    <w:rsid w:val="005D4D69"/>
    <w:rsid w:val="005E3866"/>
    <w:rsid w:val="005F29C5"/>
    <w:rsid w:val="0060567E"/>
    <w:rsid w:val="00606AC1"/>
    <w:rsid w:val="00612C4B"/>
    <w:rsid w:val="00613AA2"/>
    <w:rsid w:val="00614C8C"/>
    <w:rsid w:val="00622EA5"/>
    <w:rsid w:val="0064246B"/>
    <w:rsid w:val="00647CB9"/>
    <w:rsid w:val="00651CE6"/>
    <w:rsid w:val="0066154F"/>
    <w:rsid w:val="00676E92"/>
    <w:rsid w:val="00681743"/>
    <w:rsid w:val="00681E32"/>
    <w:rsid w:val="00694745"/>
    <w:rsid w:val="006C0F25"/>
    <w:rsid w:val="006C1BF1"/>
    <w:rsid w:val="006C67CC"/>
    <w:rsid w:val="006D10EE"/>
    <w:rsid w:val="006D2190"/>
    <w:rsid w:val="006D3C1B"/>
    <w:rsid w:val="006E7D90"/>
    <w:rsid w:val="007015D7"/>
    <w:rsid w:val="00704C9C"/>
    <w:rsid w:val="00710BFA"/>
    <w:rsid w:val="0072515C"/>
    <w:rsid w:val="007408EC"/>
    <w:rsid w:val="00762812"/>
    <w:rsid w:val="00771F99"/>
    <w:rsid w:val="00792C95"/>
    <w:rsid w:val="00795A37"/>
    <w:rsid w:val="00796913"/>
    <w:rsid w:val="007B4B90"/>
    <w:rsid w:val="007E411B"/>
    <w:rsid w:val="007F0ED6"/>
    <w:rsid w:val="007F2B9C"/>
    <w:rsid w:val="00802EEB"/>
    <w:rsid w:val="00803E01"/>
    <w:rsid w:val="008223D7"/>
    <w:rsid w:val="00830FFD"/>
    <w:rsid w:val="00842C60"/>
    <w:rsid w:val="0086689A"/>
    <w:rsid w:val="00871DB5"/>
    <w:rsid w:val="00872C6D"/>
    <w:rsid w:val="00876EDB"/>
    <w:rsid w:val="00891E60"/>
    <w:rsid w:val="00893DB9"/>
    <w:rsid w:val="008948FF"/>
    <w:rsid w:val="008A25BF"/>
    <w:rsid w:val="008A3DDB"/>
    <w:rsid w:val="008A77F2"/>
    <w:rsid w:val="008B0E91"/>
    <w:rsid w:val="008C7F28"/>
    <w:rsid w:val="0090504D"/>
    <w:rsid w:val="009135F5"/>
    <w:rsid w:val="009245D3"/>
    <w:rsid w:val="009333B7"/>
    <w:rsid w:val="00944938"/>
    <w:rsid w:val="00944F21"/>
    <w:rsid w:val="00945325"/>
    <w:rsid w:val="009461A3"/>
    <w:rsid w:val="00963611"/>
    <w:rsid w:val="00987805"/>
    <w:rsid w:val="00996FC4"/>
    <w:rsid w:val="009A2048"/>
    <w:rsid w:val="009A471B"/>
    <w:rsid w:val="009A58F2"/>
    <w:rsid w:val="009B3DE3"/>
    <w:rsid w:val="009F1221"/>
    <w:rsid w:val="009F2E74"/>
    <w:rsid w:val="00A05675"/>
    <w:rsid w:val="00A124B5"/>
    <w:rsid w:val="00A1472E"/>
    <w:rsid w:val="00A15FBC"/>
    <w:rsid w:val="00A1709F"/>
    <w:rsid w:val="00A171BF"/>
    <w:rsid w:val="00A24F22"/>
    <w:rsid w:val="00A36D5B"/>
    <w:rsid w:val="00A36E1D"/>
    <w:rsid w:val="00A417D5"/>
    <w:rsid w:val="00A47FBF"/>
    <w:rsid w:val="00A52034"/>
    <w:rsid w:val="00A52564"/>
    <w:rsid w:val="00A614C0"/>
    <w:rsid w:val="00A644C6"/>
    <w:rsid w:val="00A67972"/>
    <w:rsid w:val="00A83A6B"/>
    <w:rsid w:val="00A95ED2"/>
    <w:rsid w:val="00A96D7A"/>
    <w:rsid w:val="00AA2DD3"/>
    <w:rsid w:val="00AB0FCD"/>
    <w:rsid w:val="00AB7631"/>
    <w:rsid w:val="00AC11AF"/>
    <w:rsid w:val="00AD19CB"/>
    <w:rsid w:val="00AD34E0"/>
    <w:rsid w:val="00AD7DBF"/>
    <w:rsid w:val="00AE50C3"/>
    <w:rsid w:val="00AF41EE"/>
    <w:rsid w:val="00AF560D"/>
    <w:rsid w:val="00B010CC"/>
    <w:rsid w:val="00B0112C"/>
    <w:rsid w:val="00B0460A"/>
    <w:rsid w:val="00B441DD"/>
    <w:rsid w:val="00B53F5B"/>
    <w:rsid w:val="00B54DD7"/>
    <w:rsid w:val="00B91DF2"/>
    <w:rsid w:val="00BA1C59"/>
    <w:rsid w:val="00BA3435"/>
    <w:rsid w:val="00BD36B3"/>
    <w:rsid w:val="00BD4C07"/>
    <w:rsid w:val="00BE3F70"/>
    <w:rsid w:val="00BF139A"/>
    <w:rsid w:val="00BF463E"/>
    <w:rsid w:val="00BF4FDC"/>
    <w:rsid w:val="00C0250C"/>
    <w:rsid w:val="00C10545"/>
    <w:rsid w:val="00C5503B"/>
    <w:rsid w:val="00C66713"/>
    <w:rsid w:val="00C735F1"/>
    <w:rsid w:val="00CA0634"/>
    <w:rsid w:val="00CA1CF0"/>
    <w:rsid w:val="00CB63D1"/>
    <w:rsid w:val="00CC793F"/>
    <w:rsid w:val="00CE576B"/>
    <w:rsid w:val="00D20A8F"/>
    <w:rsid w:val="00D43792"/>
    <w:rsid w:val="00D4400E"/>
    <w:rsid w:val="00D47A95"/>
    <w:rsid w:val="00D6279A"/>
    <w:rsid w:val="00D63D70"/>
    <w:rsid w:val="00D67634"/>
    <w:rsid w:val="00D81877"/>
    <w:rsid w:val="00D8771E"/>
    <w:rsid w:val="00D92DE9"/>
    <w:rsid w:val="00DB573A"/>
    <w:rsid w:val="00DC6E90"/>
    <w:rsid w:val="00DE57A9"/>
    <w:rsid w:val="00DF36F1"/>
    <w:rsid w:val="00E02B38"/>
    <w:rsid w:val="00E148D5"/>
    <w:rsid w:val="00E51354"/>
    <w:rsid w:val="00E62AF3"/>
    <w:rsid w:val="00E66E85"/>
    <w:rsid w:val="00E81EB9"/>
    <w:rsid w:val="00E91697"/>
    <w:rsid w:val="00E91C42"/>
    <w:rsid w:val="00EA183D"/>
    <w:rsid w:val="00EA636F"/>
    <w:rsid w:val="00EB1C31"/>
    <w:rsid w:val="00EB52A1"/>
    <w:rsid w:val="00EC24D9"/>
    <w:rsid w:val="00ED3F5F"/>
    <w:rsid w:val="00ED403B"/>
    <w:rsid w:val="00ED5B2C"/>
    <w:rsid w:val="00EE0FD8"/>
    <w:rsid w:val="00EE754E"/>
    <w:rsid w:val="00F14240"/>
    <w:rsid w:val="00F17D38"/>
    <w:rsid w:val="00F21250"/>
    <w:rsid w:val="00F224D5"/>
    <w:rsid w:val="00F363F3"/>
    <w:rsid w:val="00F62318"/>
    <w:rsid w:val="00F62B68"/>
    <w:rsid w:val="00F7616F"/>
    <w:rsid w:val="00F76642"/>
    <w:rsid w:val="00F905D6"/>
    <w:rsid w:val="00FA079A"/>
    <w:rsid w:val="00FA6B70"/>
    <w:rsid w:val="00FA7699"/>
    <w:rsid w:val="00FC47DD"/>
    <w:rsid w:val="00FE273A"/>
    <w:rsid w:val="2FE80A39"/>
    <w:rsid w:val="56882C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31B3EF09"/>
  <w15:docId w15:val="{821203F8-4494-477D-837A-7592A95444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qFormat/>
    <w:pPr>
      <w:spacing w:after="0" w:line="240" w:lineRule="auto"/>
    </w:pPr>
    <w:rPr>
      <w:rFonts w:ascii="Tahoma" w:hAnsi="Tahoma" w:cs="Angsana New"/>
      <w:sz w:val="16"/>
      <w:szCs w:val="20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13"/>
        <w:tab w:val="right" w:pos="9026"/>
      </w:tabs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qFormat/>
    <w:pPr>
      <w:tabs>
        <w:tab w:val="center" w:pos="4513"/>
        <w:tab w:val="right" w:pos="9026"/>
      </w:tabs>
      <w:spacing w:after="0" w:line="240" w:lineRule="auto"/>
    </w:pPr>
  </w:style>
  <w:style w:type="paragraph" w:styleId="NormalWeb">
    <w:name w:val="Normal (Web)"/>
    <w:basedOn w:val="Normal"/>
    <w:uiPriority w:val="99"/>
    <w:unhideWhenUsed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</w:rPr>
  </w:style>
  <w:style w:type="table" w:styleId="TableGrid">
    <w:name w:val="Table Grid"/>
    <w:basedOn w:val="TableNormal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link w:val="ListParagraphChar"/>
    <w:uiPriority w:val="34"/>
    <w:qFormat/>
    <w:pPr>
      <w:ind w:left="720"/>
      <w:contextualSpacing/>
    </w:p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hAnsi="Tahoma" w:cs="Angsana New"/>
      <w:sz w:val="16"/>
      <w:szCs w:val="20"/>
    </w:rPr>
  </w:style>
  <w:style w:type="character" w:customStyle="1" w:styleId="HeaderChar">
    <w:name w:val="Header Char"/>
    <w:basedOn w:val="DefaultParagraphFont"/>
    <w:link w:val="Header"/>
    <w:uiPriority w:val="99"/>
    <w:qFormat/>
  </w:style>
  <w:style w:type="character" w:customStyle="1" w:styleId="FooterChar">
    <w:name w:val="Footer Char"/>
    <w:basedOn w:val="DefaultParagraphFont"/>
    <w:link w:val="Footer"/>
    <w:uiPriority w:val="99"/>
    <w:qFormat/>
  </w:style>
  <w:style w:type="character" w:customStyle="1" w:styleId="ListParagraphChar">
    <w:name w:val="List Paragraph Char"/>
    <w:link w:val="ListParagraph"/>
    <w:uiPriority w:val="34"/>
    <w:qFormat/>
    <w:locked/>
  </w:style>
  <w:style w:type="table" w:customStyle="1" w:styleId="1">
    <w:name w:val="เส้นตาราง1"/>
    <w:basedOn w:val="TableNormal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เส้นตาราง2"/>
    <w:basedOn w:val="TableNormal"/>
    <w:uiPriority w:val="39"/>
    <w:qFormat/>
    <w:pPr>
      <w:widowControl w:val="0"/>
      <w:jc w:val="both"/>
    </w:pPr>
    <w:rPr>
      <w:rFonts w:ascii="Times New Roman" w:eastAsia="SimSu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pPr>
      <w:autoSpaceDE w:val="0"/>
      <w:autoSpaceDN w:val="0"/>
      <w:adjustRightInd w:val="0"/>
    </w:pPr>
    <w:rPr>
      <w:rFonts w:ascii="TH SarabunPSK" w:hAnsi="TH SarabunPSK" w:cs="TH SarabunPSK"/>
      <w:color w:val="000000"/>
      <w:sz w:val="24"/>
      <w:szCs w:val="24"/>
    </w:rPr>
  </w:style>
  <w:style w:type="table" w:customStyle="1" w:styleId="TableGrid1">
    <w:name w:val="Table Grid1"/>
    <w:basedOn w:val="TableNormal"/>
    <w:next w:val="TableGrid"/>
    <w:uiPriority w:val="59"/>
    <w:rsid w:val="00F17D38"/>
    <w:rPr>
      <w:sz w:val="22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4.png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image" Target="media/image3.pn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5" Type="http://schemas.openxmlformats.org/officeDocument/2006/relationships/image" Target="media/image6.jpeg"/><Relationship Id="rId10" Type="http://schemas.openxmlformats.org/officeDocument/2006/relationships/image" Target="media/image1.png"/><Relationship Id="rId4" Type="http://schemas.openxmlformats.org/officeDocument/2006/relationships/styles" Target="styles.xml"/><Relationship Id="rId9" Type="http://schemas.openxmlformats.org/officeDocument/2006/relationships/customXml" Target="ink/ink1.xml"/><Relationship Id="rId14" Type="http://schemas.openxmlformats.org/officeDocument/2006/relationships/image" Target="media/image5.jpeg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4-04-11T03:51:03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0 0 24575</inkml:trace>
</inkml:ink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A6D9697D-0000-4A2B-868D-49A8D3E67E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22</Pages>
  <Words>4411</Words>
  <Characters>25143</Characters>
  <Application>Microsoft Office Word</Application>
  <DocSecurity>0</DocSecurity>
  <Lines>209</Lines>
  <Paragraphs>58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Supawat Sornla</dc:creator>
  <cp:lastModifiedBy>PC001</cp:lastModifiedBy>
  <cp:revision>2</cp:revision>
  <cp:lastPrinted>2024-05-29T11:21:00Z</cp:lastPrinted>
  <dcterms:created xsi:type="dcterms:W3CDTF">2026-07-26T02:21:00Z</dcterms:created>
  <dcterms:modified xsi:type="dcterms:W3CDTF">2026-07-26T02:21:00Z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eyJoZGlkIjoiMjZmNDA5ODU2NDgzYmQwY2ZiZDE3YzhiNTZkYjBhNDUifQ==</vt:lpwstr>
  </property>
  <property fmtid="{D5CDD505-2E9C-101B-9397-08002B2CF9AE}" pid="3" name="KSOProductBuildVer">
    <vt:lpwstr>1033-12.1.0.27458</vt:lpwstr>
  </property>
  <property fmtid="{D5CDD505-2E9C-101B-9397-08002B2CF9AE}" pid="4" name="ICV">
    <vt:lpwstr>F68FCF1FEFA34EE3AD6E64511A5F2168_13</vt:lpwstr>
  </property>
</Properties>
</file>