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15A11" w14:textId="77777777" w:rsidR="0017450C" w:rsidRDefault="00D53DD4">
      <w:pPr>
        <w:pStyle w:val="NormalWeb"/>
        <w:jc w:val="center"/>
        <w:rPr>
          <w:rFonts w:cstheme="minorBidi"/>
        </w:rPr>
      </w:pPr>
      <w:r>
        <w:rPr>
          <w:rFonts w:cstheme="minorBidi" w:hint="cs"/>
          <w:noProof/>
        </w:rPr>
        <w:drawing>
          <wp:inline distT="0" distB="0" distL="114300" distR="114300" wp14:anchorId="4C3F86E0" wp14:editId="3C261E03">
            <wp:extent cx="1777365" cy="1777365"/>
            <wp:effectExtent l="0" t="0" r="13335" b="13335"/>
            <wp:docPr id="2" name="Picture 2" descr="3398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33985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8F40E" w14:textId="77777777" w:rsidR="0017450C" w:rsidRDefault="00D53DD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๑ บทนำ </w:t>
      </w:r>
    </w:p>
    <w:p w14:paraId="28D76134" w14:textId="77777777" w:rsidR="0017450C" w:rsidRDefault="00D53D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ตามที่สำนักงานคณะกรรมการป้องกันและปราบปรามการทุจริตในภาครัฐ (สำนักงาน ป.ป.ท.) ได้ขับเคลื่อนให้หน่วยงานภาครัฐมีมาตรการ ระบบ หรือแนวทางในการบริหารจัดการความเสี่ยงของการ ดำเนินงานที่ อาจก่อให้เกิดการทุจริต การรับสินบน </w:t>
      </w:r>
    </w:p>
    <w:p w14:paraId="69B8D07E" w14:textId="77777777" w:rsidR="0017450C" w:rsidRDefault="00D53D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</w:t>
      </w:r>
      <w:r>
        <w:rPr>
          <w:rFonts w:ascii="TH SarabunIT๙" w:hAnsi="TH SarabunIT๙" w:cs="TH SarabunIT๙"/>
          <w:sz w:val="32"/>
          <w:szCs w:val="32"/>
          <w:cs/>
        </w:rPr>
        <w:t>ำคัญในจัดการความเสี่ยงการทุจริตภายใน องค์กร อันสอดคล้องกับนโยบายดังกล่าว อาศัยอำนาจตามคำสั่ง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>
        <w:rPr>
          <w:rFonts w:ascii="TH SarabunIT๙" w:hAnsi="TH SarabunIT๙" w:cs="TH SarabunIT๙" w:hint="cs"/>
          <w:sz w:val="32"/>
          <w:szCs w:val="32"/>
          <w:cs/>
        </w:rPr>
        <w:t>14</w:t>
      </w:r>
      <w:r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แต่งตั้งคณะทำงานกำหนดแนวทางการเตรียมความพร้อมรับการประเมินคุณธรรม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และความโปร่งใสในการดำเนินงานของหน่ว</w:t>
      </w:r>
      <w:r>
        <w:rPr>
          <w:rFonts w:ascii="TH SarabunIT๙" w:hAnsi="TH SarabunIT๙" w:cs="TH SarabunIT๙"/>
          <w:sz w:val="32"/>
          <w:szCs w:val="32"/>
          <w:cs/>
        </w:rPr>
        <w:t>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 สายงานในสถานีตำรวจ จัดทำประเมินความเสี่ยงการต่อการรับสินบน และการดำเนินการเพื่อจัดการความ เสี่ยงการรับสินบนในแต่ละสายงานเพื่อเป็น ประโยชน์แนวท</w:t>
      </w:r>
      <w:r>
        <w:rPr>
          <w:rFonts w:ascii="TH SarabunIT๙" w:hAnsi="TH SarabunIT๙" w:cs="TH SarabunIT๙"/>
          <w:sz w:val="32"/>
          <w:szCs w:val="32"/>
          <w:cs/>
        </w:rPr>
        <w:t>างในการปฏิบัติงานในหน่วยต่อไป</w:t>
      </w:r>
    </w:p>
    <w:p w14:paraId="7223725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4E6B4D8" w14:textId="77777777" w:rsidR="0017450C" w:rsidRDefault="00D53DD4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พันตำรว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จโท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noProof/>
        </w:rPr>
        <w:drawing>
          <wp:inline distT="0" distB="0" distL="0" distR="0" wp14:anchorId="1D5A1C61" wp14:editId="24FF6D10">
            <wp:extent cx="467995" cy="501650"/>
            <wp:effectExtent l="0" t="0" r="8255" b="0"/>
            <wp:docPr id="1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12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4ADB1" w14:textId="77777777" w:rsidR="0017450C" w:rsidRDefault="00D53DD4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ทวีศักดิ์  คงเทพ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7B78365D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สารวัตร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</w:p>
    <w:p w14:paraId="4DCA908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F17B04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AD1C1AB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BFFBA53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C9BF01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555CE4A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7607BEA6" wp14:editId="2229DD38">
            <wp:simplePos x="0" y="0"/>
            <wp:positionH relativeFrom="column">
              <wp:posOffset>4589145</wp:posOffset>
            </wp:positionH>
            <wp:positionV relativeFrom="paragraph">
              <wp:posOffset>-565785</wp:posOffset>
            </wp:positionV>
            <wp:extent cx="1800225" cy="533400"/>
            <wp:effectExtent l="0" t="0" r="9525" b="0"/>
            <wp:wrapNone/>
            <wp:docPr id="1228590526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90526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๒ การประเมินความเสี่ยงต่อการรับสินบน </w:t>
      </w:r>
    </w:p>
    <w:p w14:paraId="47D7A827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การประเมินความเสี่ยงต่อการรับสินบน </w:t>
      </w:r>
    </w:p>
    <w:p w14:paraId="375AADA5" w14:textId="77777777" w:rsidR="0017450C" w:rsidRDefault="00D53DD4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 (</w:t>
      </w:r>
      <w:r>
        <w:rPr>
          <w:rFonts w:ascii="TH SarabunIT๙" w:hAnsi="TH SarabunIT๙" w:cs="TH SarabunIT๙"/>
          <w:sz w:val="32"/>
          <w:szCs w:val="32"/>
        </w:rPr>
        <w:t xml:space="preserve">Likelihood) </w:t>
      </w:r>
      <w:r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 เหตุการณ์ความ เสี่ยงและผลกระทบ (</w:t>
      </w:r>
      <w:r>
        <w:rPr>
          <w:rFonts w:ascii="TH SarabunIT๙" w:hAnsi="TH SarabunIT๙" w:cs="TH SarabunIT๙"/>
          <w:sz w:val="32"/>
          <w:szCs w:val="32"/>
        </w:rPr>
        <w:t xml:space="preserve">Impact)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การวัดความรุนแรงของความเสียหายที่จะเกิดขึ้นจากความ เสี่ยงนั้น </w:t>
      </w:r>
    </w:p>
    <w:p w14:paraId="2CC465BD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TableGrid"/>
        <w:tblW w:w="9941" w:type="dxa"/>
        <w:tblLook w:val="04A0" w:firstRow="1" w:lastRow="0" w:firstColumn="1" w:lastColumn="0" w:noHBand="0" w:noVBand="1"/>
      </w:tblPr>
      <w:tblGrid>
        <w:gridCol w:w="4056"/>
        <w:gridCol w:w="5885"/>
      </w:tblGrid>
      <w:tr w:rsidR="0017450C" w14:paraId="7DD22871" w14:textId="77777777">
        <w:tc>
          <w:tcPr>
            <w:tcW w:w="4056" w:type="dxa"/>
            <w:shd w:val="clear" w:color="auto" w:fill="4472C4" w:themeFill="accent1"/>
          </w:tcPr>
          <w:p w14:paraId="057FD27D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5885" w:type="dxa"/>
            <w:shd w:val="clear" w:color="auto" w:fill="4472C4" w:themeFill="accent1"/>
          </w:tcPr>
          <w:p w14:paraId="13BABC30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คำนิย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</w:tr>
      <w:tr w:rsidR="0017450C" w14:paraId="55B07921" w14:textId="77777777">
        <w:tc>
          <w:tcPr>
            <w:tcW w:w="4056" w:type="dxa"/>
          </w:tcPr>
          <w:p w14:paraId="0266814C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ความเสี่ยงต่อการรับสินบน(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Bribery Risk) </w:t>
            </w:r>
          </w:p>
        </w:tc>
        <w:tc>
          <w:tcPr>
            <w:tcW w:w="5885" w:type="dxa"/>
          </w:tcPr>
          <w:p w14:paraId="317AF908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การดำเนินงานหรือการปฏิบัติหน้าที่ที่อาจก่อให้เกิดการรับสินบน ในอนาคต </w:t>
            </w:r>
          </w:p>
        </w:tc>
      </w:tr>
      <w:tr w:rsidR="0017450C" w14:paraId="5B19D8A1" w14:textId="77777777">
        <w:tc>
          <w:tcPr>
            <w:tcW w:w="4056" w:type="dxa"/>
          </w:tcPr>
          <w:p w14:paraId="6E23D3EE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 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Risk) </w:t>
            </w:r>
          </w:p>
        </w:tc>
        <w:tc>
          <w:tcPr>
            <w:tcW w:w="5885" w:type="dxa"/>
          </w:tcPr>
          <w:p w14:paraId="6F8655B5" w14:textId="77777777" w:rsidR="0017450C" w:rsidRDefault="00D53DD4">
            <w:pPr>
              <w:pStyle w:val="Defaul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ทำให้การดำเนินงาน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ไม่บรรลุวัตถุประสงค์ที่กำหนดไว้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  ทั้งนี้ผลกระทบที่เกิดขึ้นอาจส่งผลในทางบวกหรือทางลบก็ได้ </w:t>
            </w:r>
          </w:p>
          <w:p w14:paraId="0F92F186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ผลกระทบทางลบ เรียกว่า ความเสี่ยง</w:t>
            </w:r>
          </w:p>
          <w:p w14:paraId="1348636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17450C" w14:paraId="1AF1D343" w14:textId="77777777">
        <w:tc>
          <w:tcPr>
            <w:tcW w:w="4056" w:type="dxa"/>
          </w:tcPr>
          <w:p w14:paraId="09988882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ความเสี่ยง/ปัญหา </w:t>
            </w:r>
          </w:p>
        </w:tc>
        <w:tc>
          <w:tcPr>
            <w:tcW w:w="5885" w:type="dxa"/>
          </w:tcPr>
          <w:p w14:paraId="3BB9ABE8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ความเสี่ยง : เหตุการณ์ที่ยังไม่เกิด ต้องหามาตรการควบคุม </w:t>
            </w:r>
          </w:p>
          <w:p w14:paraId="5D04C476" w14:textId="77777777" w:rsidR="0017450C" w:rsidRDefault="00D53DD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ปัญหา : 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 </w:t>
            </w:r>
          </w:p>
        </w:tc>
      </w:tr>
      <w:tr w:rsidR="0017450C" w14:paraId="1E3CA02C" w14:textId="77777777">
        <w:tc>
          <w:tcPr>
            <w:tcW w:w="4056" w:type="dxa"/>
          </w:tcPr>
          <w:p w14:paraId="4A427680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ประเด็นความเสี่ยงการทุจริต </w:t>
            </w:r>
          </w:p>
        </w:tc>
        <w:tc>
          <w:tcPr>
            <w:tcW w:w="5885" w:type="dxa"/>
          </w:tcPr>
          <w:p w14:paraId="72C8D913" w14:textId="77777777" w:rsidR="0017450C" w:rsidRDefault="00D53DD4">
            <w:pPr>
              <w:pStyle w:val="Defaul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เป็นขั้นตอนในการค้นหาว่ามีรูปแบบความเสี่ยงการทุจริตอย่างไรบ้าง </w:t>
            </w:r>
          </w:p>
        </w:tc>
      </w:tr>
      <w:tr w:rsidR="0017450C" w14:paraId="2276DE4E" w14:textId="77777777">
        <w:tc>
          <w:tcPr>
            <w:tcW w:w="4056" w:type="dxa"/>
          </w:tcPr>
          <w:p w14:paraId="16D96B9D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โอกาส 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Likelihood) </w:t>
            </w:r>
          </w:p>
        </w:tc>
        <w:tc>
          <w:tcPr>
            <w:tcW w:w="5885" w:type="dxa"/>
          </w:tcPr>
          <w:p w14:paraId="2E021F48" w14:textId="77777777" w:rsidR="0017450C" w:rsidRDefault="00D53DD4">
            <w:pPr>
              <w:pStyle w:val="Defaul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โอกาสห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รือความเป็นไปได้ที่เหตุการณ์จะเกิดขึ้น </w:t>
            </w:r>
          </w:p>
        </w:tc>
      </w:tr>
      <w:tr w:rsidR="0017450C" w14:paraId="408F9F0F" w14:textId="77777777">
        <w:tc>
          <w:tcPr>
            <w:tcW w:w="4056" w:type="dxa"/>
          </w:tcPr>
          <w:p w14:paraId="453B254F" w14:textId="77777777" w:rsidR="0017450C" w:rsidRDefault="00D53DD4">
            <w:pPr>
              <w:tabs>
                <w:tab w:val="left" w:pos="37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Impact) </w:t>
            </w:r>
          </w:p>
        </w:tc>
        <w:tc>
          <w:tcPr>
            <w:tcW w:w="5885" w:type="dxa"/>
          </w:tcPr>
          <w:p w14:paraId="091332C7" w14:textId="77777777" w:rsidR="0017450C" w:rsidRDefault="00D53DD4">
            <w:pPr>
              <w:pStyle w:val="Defaul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17450C" w14:paraId="1632B53C" w14:textId="77777777">
        <w:tc>
          <w:tcPr>
            <w:tcW w:w="4056" w:type="dxa"/>
          </w:tcPr>
          <w:p w14:paraId="60D5E714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ระดับความรุนแรงของความเสี่ยงต่อการรับสินบน 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Risk Score) </w:t>
            </w:r>
          </w:p>
        </w:tc>
        <w:tc>
          <w:tcPr>
            <w:tcW w:w="5885" w:type="dxa"/>
          </w:tcPr>
          <w:p w14:paraId="090EC1EF" w14:textId="77777777" w:rsidR="0017450C" w:rsidRDefault="00D53DD4">
            <w:pPr>
              <w:pStyle w:val="Defaul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 การทุจริต ที่เป็นผลจากการประเมินความเสี่ยงการทุจริต จาก 2 ปัจจัย คือ โอกาสเกิด 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Likelihood)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และผลกระทบ 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Impact)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ab/>
            </w:r>
          </w:p>
        </w:tc>
      </w:tr>
      <w:tr w:rsidR="0017450C" w14:paraId="09CFC1B8" w14:textId="77777777">
        <w:tc>
          <w:tcPr>
            <w:tcW w:w="4056" w:type="dxa"/>
          </w:tcPr>
          <w:p w14:paraId="325F763F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ผู้รับผิดชอบความเสี่ยงต่อ การรับสินบน (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Risk Owner) </w:t>
            </w:r>
          </w:p>
        </w:tc>
        <w:tc>
          <w:tcPr>
            <w:tcW w:w="5885" w:type="dxa"/>
          </w:tcPr>
          <w:p w14:paraId="13481240" w14:textId="77777777" w:rsidR="0017450C" w:rsidRDefault="00D53DD4">
            <w:pPr>
              <w:pStyle w:val="Defaul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ผู้ปฏิบัติงานหรือรับผิดชอบกระบวนงาน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หรือโครงการ </w:t>
            </w:r>
          </w:p>
          <w:p w14:paraId="4EF0E00A" w14:textId="77777777" w:rsidR="0017450C" w:rsidRDefault="00D53DD4">
            <w:pPr>
              <w:tabs>
                <w:tab w:val="left" w:pos="275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</w:tr>
    </w:tbl>
    <w:p w14:paraId="02475A68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66401DB" w14:textId="20F8CA1A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36E1A05" w14:textId="3E9E9DED" w:rsidR="00166BBD" w:rsidRDefault="00166BBD">
      <w:pPr>
        <w:rPr>
          <w:rFonts w:ascii="TH SarabunIT๙" w:hAnsi="TH SarabunIT๙" w:cs="TH SarabunIT๙"/>
          <w:sz w:val="32"/>
          <w:szCs w:val="32"/>
        </w:rPr>
      </w:pPr>
    </w:p>
    <w:p w14:paraId="661D7087" w14:textId="77777777" w:rsidR="00166BBD" w:rsidRDefault="00166BBD">
      <w:pPr>
        <w:rPr>
          <w:rFonts w:ascii="TH SarabunIT๙" w:hAnsi="TH SarabunIT๙" w:cs="TH SarabunIT๙"/>
          <w:sz w:val="32"/>
          <w:szCs w:val="32"/>
        </w:rPr>
      </w:pPr>
    </w:p>
    <w:p w14:paraId="45A7D945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3470B1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7806204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33D214C" w14:textId="77777777" w:rsidR="0017450C" w:rsidRDefault="00D53DD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3B186B03" wp14:editId="32CE1860">
            <wp:simplePos x="0" y="0"/>
            <wp:positionH relativeFrom="column">
              <wp:posOffset>4591050</wp:posOffset>
            </wp:positionH>
            <wp:positionV relativeFrom="paragraph">
              <wp:posOffset>-600075</wp:posOffset>
            </wp:positionV>
            <wp:extent cx="1800225" cy="533400"/>
            <wp:effectExtent l="0" t="0" r="9525" b="0"/>
            <wp:wrapNone/>
            <wp:docPr id="1540902740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902740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เกณฑ์การประเมินความเสี่ยงต่อการรับสินบน</w:t>
      </w:r>
    </w:p>
    <w:p w14:paraId="1B334564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1 เกณฑ์โอกาสที่จะเกิด (</w:t>
      </w:r>
      <w:r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6006"/>
      </w:tblGrid>
      <w:tr w:rsidR="0017450C" w14:paraId="4229BC34" w14:textId="77777777">
        <w:trPr>
          <w:trHeight w:val="46"/>
          <w:jc w:val="center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F9CC92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โอกาสเกิดการรับสินบน (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Likelihood)</w:t>
            </w:r>
          </w:p>
        </w:tc>
      </w:tr>
      <w:tr w:rsidR="0017450C" w14:paraId="579E149D" w14:textId="77777777">
        <w:trPr>
          <w:trHeight w:val="1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5F573" w14:textId="77777777" w:rsidR="0017450C" w:rsidRDefault="001745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09461F76" w14:textId="77777777" w:rsidR="0017450C" w:rsidRDefault="00D53DD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31ADCF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</w:rPr>
              <w:t xml:space="preserve">10 </w:t>
            </w:r>
            <w:r>
              <w:rPr>
                <w:rFonts w:ascii="TH SarabunIT๙" w:eastAsia="Times New Roman" w:hAnsi="TH SarabunIT๙" w:cs="TH SarabunIT๙"/>
                <w:color w:val="000000"/>
                <w:spacing w:val="-4"/>
                <w:sz w:val="32"/>
                <w:szCs w:val="32"/>
                <w:cs/>
              </w:rPr>
              <w:t>ขึ้นไป)</w:t>
            </w:r>
          </w:p>
          <w:p w14:paraId="26E5C407" w14:textId="77777777" w:rsidR="0017450C" w:rsidRDefault="0017450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</w:pPr>
          </w:p>
        </w:tc>
      </w:tr>
      <w:tr w:rsidR="0017450C" w14:paraId="1FF439F0" w14:textId="77777777">
        <w:trPr>
          <w:trHeight w:val="480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899D3B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4861C43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B22FE6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73E47F4A" w14:textId="77777777" w:rsidR="0017450C" w:rsidRDefault="0017450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7450C" w14:paraId="53E634ED" w14:textId="77777777">
        <w:trPr>
          <w:trHeight w:val="205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5F6FFF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2358723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35785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4DE1361F" w14:textId="77777777" w:rsidR="0017450C" w:rsidRDefault="0017450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7450C" w14:paraId="57771A52" w14:textId="77777777">
        <w:trPr>
          <w:trHeight w:val="69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8956FE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4CDB2185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A1BD97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10F30E45" w14:textId="77777777" w:rsidR="0017450C" w:rsidRDefault="0017450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7450C" w14:paraId="42DD7874" w14:textId="77777777">
        <w:trPr>
          <w:trHeight w:val="46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9B0E8" w14:textId="77777777" w:rsidR="0017450C" w:rsidRDefault="0017450C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33446416" w14:textId="77777777" w:rsidR="0017450C" w:rsidRDefault="00D53DD4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C0757C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  <w:p w14:paraId="2F67F98E" w14:textId="77777777" w:rsidR="0017450C" w:rsidRDefault="0017450C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4562D900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C2BAD30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2 เกณฑ์ผลกระทบ (</w:t>
      </w:r>
      <w:r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6020"/>
      </w:tblGrid>
      <w:tr w:rsidR="0017450C" w14:paraId="3F917517" w14:textId="77777777">
        <w:trPr>
          <w:trHeight w:val="248"/>
          <w:jc w:val="center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A002A0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Impact)</w:t>
            </w:r>
          </w:p>
        </w:tc>
      </w:tr>
      <w:tr w:rsidR="0017450C" w14:paraId="601047D8" w14:textId="77777777">
        <w:trPr>
          <w:trHeight w:val="1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5B957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6FE40B1B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AF61C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17450C" w14:paraId="63C54FC1" w14:textId="77777777">
        <w:trPr>
          <w:trHeight w:val="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A101BB" w14:textId="77777777" w:rsidR="0017450C" w:rsidRDefault="0017450C">
            <w:pPr>
              <w:spacing w:after="0" w:line="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1ACC6217" w14:textId="77777777" w:rsidR="0017450C" w:rsidRDefault="00D53DD4">
            <w:pPr>
              <w:spacing w:after="0" w:line="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DBC946" w14:textId="77777777" w:rsidR="0017450C" w:rsidRDefault="00D53DD4">
            <w:pPr>
              <w:spacing w:after="0" w:line="0" w:lineRule="atLeast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17450C" w14:paraId="4CC7E768" w14:textId="77777777">
        <w:trPr>
          <w:trHeight w:val="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18A56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2174DC50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349F17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17450C" w14:paraId="3D671B95" w14:textId="77777777">
        <w:trPr>
          <w:trHeight w:val="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056782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6660C130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03BE9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17450C" w14:paraId="525FDC39" w14:textId="77777777">
        <w:trPr>
          <w:trHeight w:val="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9F6F9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28A4921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862C57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42904FA6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54C5E16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DC2301B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DBC6BE7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844C91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E7A33BC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1FA411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789DCE3" wp14:editId="6EEBCB47">
            <wp:simplePos x="0" y="0"/>
            <wp:positionH relativeFrom="column">
              <wp:posOffset>4591050</wp:posOffset>
            </wp:positionH>
            <wp:positionV relativeFrom="paragraph">
              <wp:posOffset>-533400</wp:posOffset>
            </wp:positionV>
            <wp:extent cx="1800225" cy="533400"/>
            <wp:effectExtent l="0" t="0" r="9525" b="0"/>
            <wp:wrapNone/>
            <wp:docPr id="1006671770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71770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3 ระดับความเสี่ยงการทุจริต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1199"/>
        <w:gridCol w:w="1303"/>
        <w:gridCol w:w="1323"/>
        <w:gridCol w:w="1323"/>
        <w:gridCol w:w="1323"/>
      </w:tblGrid>
      <w:tr w:rsidR="0017450C" w14:paraId="5F14C6E5" w14:textId="77777777">
        <w:trPr>
          <w:trHeight w:val="360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5E1D1" w14:textId="77777777" w:rsidR="0017450C" w:rsidRDefault="00D53DD4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</w:tr>
      <w:tr w:rsidR="0017450C" w14:paraId="5090EFED" w14:textId="77777777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F3355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  <w:p w14:paraId="37010C30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D4BC7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17450C" w14:paraId="754E4746" w14:textId="77777777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5140BF" w14:textId="77777777" w:rsidR="0017450C" w:rsidRDefault="001745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2DBD92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8CE703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2B4CB13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CDF557E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EDFA874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17450C" w14:paraId="2614A5E0" w14:textId="77777777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1402A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76F49" w14:textId="77777777" w:rsidR="0017450C" w:rsidRDefault="00D53DD4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22D5302B" w14:textId="77777777" w:rsidR="0017450C" w:rsidRDefault="00D53DD4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pacing w:val="-20"/>
                <w:sz w:val="32"/>
                <w:szCs w:val="32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5A3A1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</w:t>
            </w:r>
          </w:p>
          <w:p w14:paraId="588358AA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D514B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854746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(5 x</w:t>
            </w: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 xml:space="preserve">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34CB1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8A20CFF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985A6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2E92A9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(5 x 5 = 25)</w:t>
            </w:r>
          </w:p>
        </w:tc>
      </w:tr>
      <w:tr w:rsidR="0017450C" w14:paraId="14BDCAC7" w14:textId="77777777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C37E1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85A61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765FF215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719D5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2C06EEE6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7C453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</w:t>
            </w:r>
          </w:p>
          <w:p w14:paraId="420364AA" w14:textId="77777777" w:rsidR="0017450C" w:rsidRDefault="00D53DD4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9B6A9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1C213043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453D07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3B430258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(4 x 5 = 20)</w:t>
            </w:r>
          </w:p>
        </w:tc>
      </w:tr>
      <w:tr w:rsidR="0017450C" w14:paraId="086BA353" w14:textId="77777777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1901D8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8953B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4931E980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(3 x 1 = 3)</w:t>
            </w:r>
          </w:p>
          <w:p w14:paraId="1AD7B103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E8DF0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468825D3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FF03B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14500CCF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0820F6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</w:t>
            </w:r>
          </w:p>
          <w:p w14:paraId="78E56D4F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F57C7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  <w:p w14:paraId="3FF72C4F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(3 x 5 = 15)</w:t>
            </w:r>
          </w:p>
        </w:tc>
      </w:tr>
      <w:tr w:rsidR="0017450C" w14:paraId="55074658" w14:textId="77777777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656BB7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206AC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3726E15B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(2 x 1 = 2)</w:t>
            </w:r>
          </w:p>
          <w:p w14:paraId="69A036F9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69E345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7340AEB9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BD530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10AE4E29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92575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361EB393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BDF79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</w:t>
            </w:r>
          </w:p>
          <w:p w14:paraId="58191353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(2 x 5 = 10)</w:t>
            </w:r>
          </w:p>
        </w:tc>
      </w:tr>
      <w:tr w:rsidR="0017450C" w14:paraId="182572BD" w14:textId="77777777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28D17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8B6D25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12E6EA5A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(1 x 1 = 1)</w:t>
            </w:r>
          </w:p>
          <w:p w14:paraId="3FB9443B" w14:textId="77777777" w:rsidR="0017450C" w:rsidRDefault="0017450C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7B547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33651D12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91753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62A0B88C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4B431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สูง</w:t>
            </w:r>
          </w:p>
          <w:p w14:paraId="5D1193C4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EA97D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7898C75F" w14:textId="77777777" w:rsidR="0017450C" w:rsidRDefault="00D53DD4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</w:rPr>
              <w:t>(1 x 5 = 5)</w:t>
            </w:r>
          </w:p>
        </w:tc>
      </w:tr>
    </w:tbl>
    <w:p w14:paraId="6FAF6D70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3806450B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3938B70" w14:textId="77777777" w:rsidR="0017450C" w:rsidRDefault="00D53DD4">
      <w:pPr>
        <w:spacing w:before="240"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ระดับความรุนแรงของ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ความเสี่ยงการทุจริต</w:t>
      </w:r>
    </w:p>
    <w:p w14:paraId="2E593CBA" w14:textId="77777777" w:rsidR="0017450C" w:rsidRDefault="0017450C">
      <w:pPr>
        <w:spacing w:before="240"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202124"/>
          <w:sz w:val="2"/>
          <w:szCs w:val="2"/>
          <w: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87"/>
      </w:tblGrid>
      <w:tr w:rsidR="0017450C" w14:paraId="0C21B12F" w14:textId="77777777">
        <w:trPr>
          <w:jc w:val="center"/>
        </w:trPr>
        <w:tc>
          <w:tcPr>
            <w:tcW w:w="6487" w:type="dxa"/>
            <w:shd w:val="clear" w:color="auto" w:fill="92D050"/>
            <w:vAlign w:val="center"/>
          </w:tcPr>
          <w:p w14:paraId="307B7AC5" w14:textId="77777777" w:rsidR="0017450C" w:rsidRDefault="00D53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สีเขียว หมายถึง ความเสี่ยงระดับ ต่ำ (น้อยกว่า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5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br/>
            </w:r>
          </w:p>
        </w:tc>
      </w:tr>
      <w:tr w:rsidR="0017450C" w14:paraId="560761DB" w14:textId="77777777">
        <w:trPr>
          <w:jc w:val="center"/>
        </w:trPr>
        <w:tc>
          <w:tcPr>
            <w:tcW w:w="6487" w:type="dxa"/>
            <w:shd w:val="clear" w:color="auto" w:fill="FFFF00"/>
            <w:vAlign w:val="center"/>
          </w:tcPr>
          <w:p w14:paraId="039714D8" w14:textId="77777777" w:rsidR="0017450C" w:rsidRDefault="00D53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สีเหลือง หมายถึง ความเสี่ยงระดับ ปานกลาง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(5 – 9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br/>
            </w:r>
          </w:p>
        </w:tc>
      </w:tr>
      <w:tr w:rsidR="0017450C" w14:paraId="23547680" w14:textId="77777777">
        <w:trPr>
          <w:jc w:val="center"/>
        </w:trPr>
        <w:tc>
          <w:tcPr>
            <w:tcW w:w="6487" w:type="dxa"/>
            <w:shd w:val="clear" w:color="auto" w:fill="ED7D31"/>
            <w:vAlign w:val="center"/>
          </w:tcPr>
          <w:p w14:paraId="74420205" w14:textId="77777777" w:rsidR="0017450C" w:rsidRDefault="00D53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สีส้ม หมายถึง ความเสี่ยงระดับ สูง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(10 – 14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คะแนน)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br/>
            </w:r>
          </w:p>
        </w:tc>
      </w:tr>
      <w:tr w:rsidR="0017450C" w14:paraId="550B9AF0" w14:textId="77777777">
        <w:trPr>
          <w:jc w:val="center"/>
        </w:trPr>
        <w:tc>
          <w:tcPr>
            <w:tcW w:w="6487" w:type="dxa"/>
            <w:shd w:val="clear" w:color="auto" w:fill="FF0000"/>
            <w:vAlign w:val="center"/>
          </w:tcPr>
          <w:p w14:paraId="7A52C990" w14:textId="77777777" w:rsidR="0017450C" w:rsidRDefault="00D53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 xml:space="preserve">สีแดง หมายถึง ความเสี่ยงระดับ สูงมาก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</w:rPr>
              <w:t xml:space="preserve">(15 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t>คะแนนขึ้นไป)</w:t>
            </w:r>
            <w:r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</w:rPr>
              <w:br/>
            </w:r>
          </w:p>
        </w:tc>
      </w:tr>
    </w:tbl>
    <w:p w14:paraId="3943CC5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902252D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25922CF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0995BF5" w14:textId="77777777" w:rsidR="0017450C" w:rsidRDefault="00D53DD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6E24253" wp14:editId="11175AC6">
            <wp:simplePos x="0" y="0"/>
            <wp:positionH relativeFrom="column">
              <wp:posOffset>4581525</wp:posOffset>
            </wp:positionH>
            <wp:positionV relativeFrom="paragraph">
              <wp:posOffset>-552450</wp:posOffset>
            </wp:positionV>
            <wp:extent cx="1800225" cy="533400"/>
            <wp:effectExtent l="0" t="0" r="9525" b="0"/>
            <wp:wrapNone/>
            <wp:docPr id="392325466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25466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การเกิดการรับสินบน ของสถานีตำรวจภูธร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คลองแดน</w:t>
      </w:r>
    </w:p>
    <w:p w14:paraId="66698A09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สายงานอำนวยการ</w:t>
      </w:r>
    </w:p>
    <w:tbl>
      <w:tblPr>
        <w:tblStyle w:val="TableGrid"/>
        <w:tblW w:w="9566" w:type="dxa"/>
        <w:tblLayout w:type="fixed"/>
        <w:tblLook w:val="04A0" w:firstRow="1" w:lastRow="0" w:firstColumn="1" w:lastColumn="0" w:noHBand="0" w:noVBand="1"/>
      </w:tblPr>
      <w:tblGrid>
        <w:gridCol w:w="589"/>
        <w:gridCol w:w="2812"/>
        <w:gridCol w:w="3990"/>
        <w:gridCol w:w="885"/>
        <w:gridCol w:w="1290"/>
      </w:tblGrid>
      <w:tr w:rsidR="0017450C" w14:paraId="4743178A" w14:textId="77777777">
        <w:tc>
          <w:tcPr>
            <w:tcW w:w="589" w:type="dxa"/>
            <w:vMerge w:val="restart"/>
            <w:shd w:val="clear" w:color="auto" w:fill="4472C4" w:themeFill="accent1"/>
            <w:vAlign w:val="center"/>
          </w:tcPr>
          <w:p w14:paraId="79E178C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ลำดับ</w:t>
            </w:r>
          </w:p>
        </w:tc>
        <w:tc>
          <w:tcPr>
            <w:tcW w:w="2812" w:type="dxa"/>
            <w:vMerge w:val="restart"/>
            <w:shd w:val="clear" w:color="auto" w:fill="4472C4" w:themeFill="accent1"/>
            <w:vAlign w:val="center"/>
          </w:tcPr>
          <w:p w14:paraId="59E3274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990" w:type="dxa"/>
            <w:vMerge w:val="restart"/>
            <w:shd w:val="clear" w:color="auto" w:fill="4472C4" w:themeFill="accent1"/>
            <w:vAlign w:val="center"/>
          </w:tcPr>
          <w:p w14:paraId="7A66EFF6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 ความเสี่ยง</w:t>
            </w:r>
          </w:p>
          <w:p w14:paraId="5A10A56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175" w:type="dxa"/>
            <w:gridSpan w:val="2"/>
            <w:shd w:val="clear" w:color="auto" w:fill="FFC000" w:themeFill="accent4"/>
            <w:vAlign w:val="center"/>
          </w:tcPr>
          <w:p w14:paraId="4BA6562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17450C" w14:paraId="205A59F5" w14:textId="77777777">
        <w:tc>
          <w:tcPr>
            <w:tcW w:w="589" w:type="dxa"/>
            <w:vMerge/>
            <w:shd w:val="clear" w:color="auto" w:fill="002060"/>
            <w:vAlign w:val="center"/>
          </w:tcPr>
          <w:p w14:paraId="73EAE405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2" w:type="dxa"/>
            <w:vMerge/>
            <w:shd w:val="clear" w:color="auto" w:fill="002060"/>
            <w:vAlign w:val="center"/>
          </w:tcPr>
          <w:p w14:paraId="153A7A52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90" w:type="dxa"/>
            <w:vMerge/>
            <w:shd w:val="clear" w:color="auto" w:fill="002060"/>
            <w:vAlign w:val="center"/>
          </w:tcPr>
          <w:p w14:paraId="7F7361D8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5" w:type="dxa"/>
            <w:shd w:val="clear" w:color="auto" w:fill="FFF2CC" w:themeFill="accent4" w:themeFillTint="33"/>
            <w:vAlign w:val="center"/>
          </w:tcPr>
          <w:p w14:paraId="087D954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290" w:type="dxa"/>
            <w:shd w:val="clear" w:color="auto" w:fill="FFF2CC" w:themeFill="accent4" w:themeFillTint="33"/>
            <w:vAlign w:val="center"/>
          </w:tcPr>
          <w:p w14:paraId="54D5924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17450C" w14:paraId="5733B829" w14:textId="77777777">
        <w:tc>
          <w:tcPr>
            <w:tcW w:w="9566" w:type="dxa"/>
            <w:gridSpan w:val="5"/>
            <w:shd w:val="clear" w:color="auto" w:fill="FBE4D5" w:themeFill="accent2" w:themeFillTint="33"/>
          </w:tcPr>
          <w:p w14:paraId="4539D881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17450C" w14:paraId="3F501438" w14:textId="77777777">
        <w:tc>
          <w:tcPr>
            <w:tcW w:w="589" w:type="dxa"/>
            <w:vAlign w:val="center"/>
          </w:tcPr>
          <w:p w14:paraId="762CDAE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812" w:type="dxa"/>
          </w:tcPr>
          <w:p w14:paraId="31D7B4BA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ผู้บังคับบัญชาพิจารณาผลการ ปฏิบัติ ราชการผู้ใต้บังคับบัญชา ปีละ 2 ครั้ง</w:t>
            </w:r>
          </w:p>
        </w:tc>
        <w:tc>
          <w:tcPr>
            <w:tcW w:w="3990" w:type="dxa"/>
          </w:tcPr>
          <w:p w14:paraId="3B3D1C83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ผู้ใต้บังคับบัญชานำสิ่งของมาให้เพื่อจะได้ความดี ความชอบ</w:t>
            </w:r>
          </w:p>
        </w:tc>
        <w:tc>
          <w:tcPr>
            <w:tcW w:w="885" w:type="dxa"/>
          </w:tcPr>
          <w:p w14:paraId="327B985F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4A9132A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581C2855" w14:textId="77777777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14:paraId="7E2477F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17450C" w14:paraId="1D23F0B5" w14:textId="77777777">
        <w:tc>
          <w:tcPr>
            <w:tcW w:w="589" w:type="dxa"/>
            <w:vAlign w:val="center"/>
          </w:tcPr>
          <w:p w14:paraId="4B4435C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812" w:type="dxa"/>
          </w:tcPr>
          <w:p w14:paraId="12D0A2B0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เสนอเรื่องตรวจสอบข้อเท็จจริง </w:t>
            </w:r>
          </w:p>
          <w:p w14:paraId="68FDE9AA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90" w:type="dxa"/>
          </w:tcPr>
          <w:p w14:paraId="6FFA13A5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มีติดสินบนคณะกรรมการเพื่อให้</w:t>
            </w:r>
          </w:p>
          <w:p w14:paraId="67D08891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ทำสำนวนอ่อน</w:t>
            </w:r>
          </w:p>
        </w:tc>
        <w:tc>
          <w:tcPr>
            <w:tcW w:w="885" w:type="dxa"/>
          </w:tcPr>
          <w:p w14:paraId="4614049B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090197A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6AC0E59A" w14:textId="77777777">
        <w:tc>
          <w:tcPr>
            <w:tcW w:w="589" w:type="dxa"/>
            <w:vAlign w:val="center"/>
          </w:tcPr>
          <w:p w14:paraId="06D6201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812" w:type="dxa"/>
          </w:tcPr>
          <w:p w14:paraId="5F996E50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หากพบว่ามีความผิดจริง ตามที่ร้องเรียน จึงดำเนินการ ลงโทษตามระเบียบ </w:t>
            </w:r>
          </w:p>
        </w:tc>
        <w:tc>
          <w:tcPr>
            <w:tcW w:w="3990" w:type="dxa"/>
          </w:tcPr>
          <w:p w14:paraId="1C29E51B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มีการติดสินบน เพื่อไม่ให้มีการตรวจสอบข้อเท็จจริง</w:t>
            </w:r>
          </w:p>
        </w:tc>
        <w:tc>
          <w:tcPr>
            <w:tcW w:w="885" w:type="dxa"/>
          </w:tcPr>
          <w:p w14:paraId="0E4701D2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551D93E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6790B5A3" w14:textId="77777777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14:paraId="0535447A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17450C" w14:paraId="3D187F37" w14:textId="77777777">
        <w:tc>
          <w:tcPr>
            <w:tcW w:w="589" w:type="dxa"/>
            <w:vAlign w:val="center"/>
          </w:tcPr>
          <w:p w14:paraId="35952CB2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812" w:type="dxa"/>
          </w:tcPr>
          <w:p w14:paraId="36E07385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 งบประมาณและเงิน นอกงบประมาณ ตามวงรอบ การเบิกจ่าย </w:t>
            </w:r>
          </w:p>
        </w:tc>
        <w:tc>
          <w:tcPr>
            <w:tcW w:w="3990" w:type="dxa"/>
          </w:tcPr>
          <w:p w14:paraId="5BBC7A66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เอกสารหลักฐานไม่ถูกต้อง ตามความเป็นจริงเรียกเงินจาก ผู้ปฏิบัติงานจริง </w:t>
            </w:r>
          </w:p>
        </w:tc>
        <w:tc>
          <w:tcPr>
            <w:tcW w:w="885" w:type="dxa"/>
          </w:tcPr>
          <w:p w14:paraId="68B08706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5738E79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629777F3" w14:textId="77777777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14:paraId="6FD53D24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</w:tc>
      </w:tr>
      <w:tr w:rsidR="0017450C" w14:paraId="3DE10228" w14:textId="77777777">
        <w:tc>
          <w:tcPr>
            <w:tcW w:w="589" w:type="dxa"/>
            <w:vAlign w:val="center"/>
          </w:tcPr>
          <w:p w14:paraId="67E1987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812" w:type="dxa"/>
          </w:tcPr>
          <w:p w14:paraId="54A207DB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นำพัสดุมาแจกจ่ายแต่ละฝ่าย ใน สังกัดตามความต้องการ </w:t>
            </w:r>
          </w:p>
        </w:tc>
        <w:tc>
          <w:tcPr>
            <w:tcW w:w="3990" w:type="dxa"/>
          </w:tcPr>
          <w:p w14:paraId="67145078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การแจกจ่ายพัสดุให้ แต่ละฝ่ายไม่ เท่าเทียม ตามความต้องการโดยรับผลประโยชน์จากผู้มาขอเบิก </w:t>
            </w:r>
          </w:p>
        </w:tc>
        <w:tc>
          <w:tcPr>
            <w:tcW w:w="885" w:type="dxa"/>
          </w:tcPr>
          <w:p w14:paraId="11600BB9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2CAE82E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6D5C2CE0" w14:textId="77777777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14:paraId="7C1C8661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</w:tr>
      <w:tr w:rsidR="0017450C" w14:paraId="6D94C9AF" w14:textId="77777777">
        <w:tc>
          <w:tcPr>
            <w:tcW w:w="589" w:type="dxa"/>
            <w:vAlign w:val="center"/>
          </w:tcPr>
          <w:p w14:paraId="04326E1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812" w:type="dxa"/>
          </w:tcPr>
          <w:p w14:paraId="1DB6EED5" w14:textId="77777777" w:rsidR="0017450C" w:rsidRDefault="00D53DD4">
            <w:pPr>
              <w:pStyle w:val="Default"/>
              <w:ind w:left="320" w:hangingChars="100" w:hanging="3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จัดจ้าง </w:t>
            </w:r>
          </w:p>
        </w:tc>
        <w:tc>
          <w:tcPr>
            <w:tcW w:w="3990" w:type="dxa"/>
          </w:tcPr>
          <w:p w14:paraId="0DF51FDF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มีการปกปิดข้อมูลเอื้อประโยชน์แก่ ผู้ประกอบการ เพื่อแลกกับสินบนที่ผู้ประกอบการเสนอให้ </w:t>
            </w:r>
          </w:p>
        </w:tc>
        <w:tc>
          <w:tcPr>
            <w:tcW w:w="885" w:type="dxa"/>
          </w:tcPr>
          <w:p w14:paraId="0FD47439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647B69C0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5A5BEC55" w14:textId="77777777">
        <w:tc>
          <w:tcPr>
            <w:tcW w:w="589" w:type="dxa"/>
            <w:vAlign w:val="center"/>
          </w:tcPr>
          <w:p w14:paraId="000A1DB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812" w:type="dxa"/>
          </w:tcPr>
          <w:p w14:paraId="1F238326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จัดทำรายละเอียดคุณลักษณะ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เฉพาะ ของงาน </w:t>
            </w:r>
          </w:p>
        </w:tc>
        <w:tc>
          <w:tcPr>
            <w:tcW w:w="3990" w:type="dxa"/>
          </w:tcPr>
          <w:p w14:paraId="306B1815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กำหนดคุณลักษระเฉพาะเพื่อเอื้อ ประโยชน์แก่ผู้ประกอบการที่เสนอสินบนให้ </w:t>
            </w:r>
          </w:p>
        </w:tc>
        <w:tc>
          <w:tcPr>
            <w:tcW w:w="885" w:type="dxa"/>
          </w:tcPr>
          <w:p w14:paraId="1787A57D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49E4674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36D2F76A" w14:textId="77777777">
        <w:tc>
          <w:tcPr>
            <w:tcW w:w="589" w:type="dxa"/>
            <w:vAlign w:val="center"/>
          </w:tcPr>
          <w:p w14:paraId="1386604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812" w:type="dxa"/>
          </w:tcPr>
          <w:p w14:paraId="2528771C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บริหารสัญญา และการตรวจรับงาน </w:t>
            </w:r>
          </w:p>
        </w:tc>
        <w:tc>
          <w:tcPr>
            <w:tcW w:w="3990" w:type="dxa"/>
          </w:tcPr>
          <w:p w14:paraId="1C6E358E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รายงานตรวจงานเท็จ เ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พื่อแลกรับสินบนจากผู้ประกอบการ </w:t>
            </w:r>
          </w:p>
        </w:tc>
        <w:tc>
          <w:tcPr>
            <w:tcW w:w="885" w:type="dxa"/>
          </w:tcPr>
          <w:p w14:paraId="4B094DE5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3EFE24B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4EF6838D" w14:textId="77777777">
        <w:tc>
          <w:tcPr>
            <w:tcW w:w="9566" w:type="dxa"/>
            <w:gridSpan w:val="5"/>
            <w:shd w:val="clear" w:color="auto" w:fill="FBE4D5" w:themeFill="accent2" w:themeFillTint="33"/>
            <w:vAlign w:val="center"/>
          </w:tcPr>
          <w:p w14:paraId="566A782C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910195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1.6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17450C" w14:paraId="6CA1CB2C" w14:textId="77777777">
        <w:tc>
          <w:tcPr>
            <w:tcW w:w="589" w:type="dxa"/>
            <w:vAlign w:val="center"/>
          </w:tcPr>
          <w:p w14:paraId="62218A91" w14:textId="2F16DFEE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2812" w:type="dxa"/>
          </w:tcPr>
          <w:p w14:paraId="3BCDCE6B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บุคคลต่างด้าว นำสมุดประจำตัวคนต่างด้าวฯ มาติดต่อขอต่ออายุใบอนุญาตฯ และเขียนคำร้องฯ</w:t>
            </w:r>
          </w:p>
        </w:tc>
        <w:tc>
          <w:tcPr>
            <w:tcW w:w="3990" w:type="dxa"/>
          </w:tcPr>
          <w:p w14:paraId="6174AE5E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885" w:type="dxa"/>
          </w:tcPr>
          <w:p w14:paraId="545241A3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72ACDCD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530BB91E" w14:textId="77777777">
        <w:tc>
          <w:tcPr>
            <w:tcW w:w="589" w:type="dxa"/>
            <w:vAlign w:val="center"/>
          </w:tcPr>
          <w:p w14:paraId="15FC3C8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812" w:type="dxa"/>
          </w:tcPr>
          <w:p w14:paraId="08AA4C3A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เจ้าหน้าที่ตรวจสอบ ความถูกต้องเอกสาร และดำเนินการต่ออายุฯ ตามคำร้องขอ เสนอผู้มีอำนาจพิจารณาอนุญาต</w:t>
            </w:r>
          </w:p>
        </w:tc>
        <w:tc>
          <w:tcPr>
            <w:tcW w:w="3990" w:type="dxa"/>
          </w:tcPr>
          <w:p w14:paraId="083B105C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885" w:type="dxa"/>
          </w:tcPr>
          <w:p w14:paraId="5CEF513E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640C9DB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646E4158" w14:textId="77777777">
        <w:tc>
          <w:tcPr>
            <w:tcW w:w="589" w:type="dxa"/>
            <w:vAlign w:val="center"/>
          </w:tcPr>
          <w:p w14:paraId="03C997DB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812" w:type="dxa"/>
          </w:tcPr>
          <w:p w14:paraId="67D36BDF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มอบสมุดประจำตัวคนต่างด้าวฯที่ดำเนินการเรียบร้อยให้กับผู้มาติดต่อ</w:t>
            </w:r>
          </w:p>
        </w:tc>
        <w:tc>
          <w:tcPr>
            <w:tcW w:w="3990" w:type="dxa"/>
          </w:tcPr>
          <w:p w14:paraId="34DE3682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มีการเรียกรับสินบนคืนเอกสารให้แก่คนต่าง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ด้าวฯ</w:t>
            </w:r>
          </w:p>
        </w:tc>
        <w:tc>
          <w:tcPr>
            <w:tcW w:w="885" w:type="dxa"/>
          </w:tcPr>
          <w:p w14:paraId="4BDDF3AA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1CD9A3D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</w:tbl>
    <w:p w14:paraId="74CDC48D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80211A1" wp14:editId="433FD3B8">
            <wp:simplePos x="0" y="0"/>
            <wp:positionH relativeFrom="column">
              <wp:posOffset>4581939</wp:posOffset>
            </wp:positionH>
            <wp:positionV relativeFrom="paragraph">
              <wp:posOffset>-3452937</wp:posOffset>
            </wp:positionV>
            <wp:extent cx="1799612" cy="566531"/>
            <wp:effectExtent l="0" t="0" r="0" b="5080"/>
            <wp:wrapNone/>
            <wp:docPr id="832569653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69653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24" cy="57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สายงานป้องกันปราบปราม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6"/>
        <w:gridCol w:w="4447"/>
        <w:gridCol w:w="2124"/>
        <w:gridCol w:w="1104"/>
        <w:gridCol w:w="1255"/>
      </w:tblGrid>
      <w:tr w:rsidR="0017450C" w14:paraId="2ECA5726" w14:textId="77777777">
        <w:tc>
          <w:tcPr>
            <w:tcW w:w="646" w:type="dxa"/>
            <w:vMerge w:val="restart"/>
            <w:shd w:val="clear" w:color="auto" w:fill="4472C4" w:themeFill="accent1"/>
            <w:vAlign w:val="center"/>
          </w:tcPr>
          <w:p w14:paraId="14FA518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ลำดับ</w:t>
            </w:r>
          </w:p>
        </w:tc>
        <w:tc>
          <w:tcPr>
            <w:tcW w:w="4447" w:type="dxa"/>
            <w:vMerge w:val="restart"/>
            <w:shd w:val="clear" w:color="auto" w:fill="4472C4" w:themeFill="accent1"/>
            <w:vAlign w:val="center"/>
          </w:tcPr>
          <w:p w14:paraId="62168F1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124" w:type="dxa"/>
            <w:vMerge w:val="restart"/>
            <w:shd w:val="clear" w:color="auto" w:fill="4472C4" w:themeFill="accent1"/>
            <w:vAlign w:val="center"/>
          </w:tcPr>
          <w:p w14:paraId="167B760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196B2E1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ต่อการรับสินบ</w:t>
            </w: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น</w:t>
            </w:r>
          </w:p>
        </w:tc>
        <w:tc>
          <w:tcPr>
            <w:tcW w:w="2359" w:type="dxa"/>
            <w:gridSpan w:val="2"/>
            <w:shd w:val="clear" w:color="auto" w:fill="FFC000" w:themeFill="accent4"/>
            <w:vAlign w:val="center"/>
          </w:tcPr>
          <w:p w14:paraId="3FD378B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17450C" w14:paraId="14A5479E" w14:textId="77777777">
        <w:tc>
          <w:tcPr>
            <w:tcW w:w="646" w:type="dxa"/>
            <w:vMerge/>
          </w:tcPr>
          <w:p w14:paraId="237E2AC4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47" w:type="dxa"/>
            <w:vMerge/>
          </w:tcPr>
          <w:p w14:paraId="3A3B7280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4" w:type="dxa"/>
            <w:vMerge/>
          </w:tcPr>
          <w:p w14:paraId="15A4756A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shd w:val="clear" w:color="auto" w:fill="FFF2CC" w:themeFill="accent4" w:themeFillTint="33"/>
            <w:vAlign w:val="center"/>
          </w:tcPr>
          <w:p w14:paraId="61391FF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แล้ว</w:t>
            </w:r>
          </w:p>
        </w:tc>
        <w:tc>
          <w:tcPr>
            <w:tcW w:w="1255" w:type="dxa"/>
            <w:shd w:val="clear" w:color="auto" w:fill="FFF2CC" w:themeFill="accent4" w:themeFillTint="33"/>
            <w:vAlign w:val="center"/>
          </w:tcPr>
          <w:p w14:paraId="678C83B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เกิดขึ้น</w:t>
            </w:r>
          </w:p>
        </w:tc>
      </w:tr>
      <w:tr w:rsidR="0017450C" w14:paraId="11146AB7" w14:textId="77777777">
        <w:tc>
          <w:tcPr>
            <w:tcW w:w="9576" w:type="dxa"/>
            <w:gridSpan w:val="5"/>
            <w:shd w:val="clear" w:color="auto" w:fill="FBE4D5" w:themeFill="accent2" w:themeFillTint="33"/>
          </w:tcPr>
          <w:p w14:paraId="23B926DB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17450C" w14:paraId="179384CE" w14:textId="77777777">
        <w:tc>
          <w:tcPr>
            <w:tcW w:w="646" w:type="dxa"/>
            <w:vAlign w:val="center"/>
          </w:tcPr>
          <w:p w14:paraId="574EA91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4447" w:type="dxa"/>
          </w:tcPr>
          <w:p w14:paraId="7FB91963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การใช้อำนาจหน้าที่ในการป้องกันปราบปรามอาช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ญากรรม</w:t>
            </w:r>
          </w:p>
        </w:tc>
        <w:tc>
          <w:tcPr>
            <w:tcW w:w="2124" w:type="dxa"/>
          </w:tcPr>
          <w:p w14:paraId="7B0FE2D9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โยชน์เพื่อแลกกับการ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ไม่จับกุม ดำเนินคดี หรือทำให้ รับโทษ น้อยลง </w:t>
            </w:r>
          </w:p>
        </w:tc>
        <w:tc>
          <w:tcPr>
            <w:tcW w:w="1104" w:type="dxa"/>
          </w:tcPr>
          <w:p w14:paraId="2B7E90A6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14:paraId="318006D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0560B4D4" w14:textId="77777777">
        <w:tc>
          <w:tcPr>
            <w:tcW w:w="646" w:type="dxa"/>
            <w:vAlign w:val="center"/>
          </w:tcPr>
          <w:p w14:paraId="115AA1B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4447" w:type="dxa"/>
          </w:tcPr>
          <w:p w14:paraId="5CFB8D66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การออกตรวจค้น เช่นการลักลอบเล่นพนันหรือตรวจค้นยาเสพติด</w:t>
            </w:r>
          </w:p>
        </w:tc>
        <w:tc>
          <w:tcPr>
            <w:tcW w:w="2124" w:type="dxa"/>
          </w:tcPr>
          <w:p w14:paraId="396C75AB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มีการเรียกรับสินบน เพื่อแลกกับการไม่จับกุม ดำเนินคดี หรือทำให้รับโทษ น้อยลง </w:t>
            </w:r>
          </w:p>
        </w:tc>
        <w:tc>
          <w:tcPr>
            <w:tcW w:w="1104" w:type="dxa"/>
          </w:tcPr>
          <w:p w14:paraId="10EB0561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14:paraId="233A0F1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07D238E0" w14:textId="77777777">
        <w:tc>
          <w:tcPr>
            <w:tcW w:w="646" w:type="dxa"/>
            <w:vAlign w:val="center"/>
          </w:tcPr>
          <w:p w14:paraId="6A05DE96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4447" w:type="dxa"/>
          </w:tcPr>
          <w:p w14:paraId="7E391BD2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124" w:type="dxa"/>
          </w:tcPr>
          <w:p w14:paraId="6FED46BD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 กับการไม่จับกุม ดำเนินคดี หรือทำให้รับโทษ น้อยลง </w:t>
            </w:r>
          </w:p>
        </w:tc>
        <w:tc>
          <w:tcPr>
            <w:tcW w:w="1104" w:type="dxa"/>
          </w:tcPr>
          <w:p w14:paraId="7CBFBFCF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14:paraId="632E71D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</w:tbl>
    <w:p w14:paraId="26DC8ED7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660A10C" w14:textId="02AA121D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18594F6" w14:textId="77777777" w:rsidR="00166BBD" w:rsidRDefault="00166BBD">
      <w:pPr>
        <w:rPr>
          <w:rFonts w:ascii="TH SarabunIT๙" w:hAnsi="TH SarabunIT๙" w:cs="TH SarabunIT๙"/>
          <w:sz w:val="32"/>
          <w:szCs w:val="32"/>
        </w:rPr>
      </w:pPr>
    </w:p>
    <w:p w14:paraId="740F4C7B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35B93D34" wp14:editId="1E6DC33E">
            <wp:simplePos x="0" y="0"/>
            <wp:positionH relativeFrom="column">
              <wp:posOffset>4591050</wp:posOffset>
            </wp:positionH>
            <wp:positionV relativeFrom="paragraph">
              <wp:posOffset>-590550</wp:posOffset>
            </wp:positionV>
            <wp:extent cx="1800225" cy="533400"/>
            <wp:effectExtent l="0" t="0" r="9525" b="0"/>
            <wp:wrapNone/>
            <wp:docPr id="675475140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475140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สายงานสอบสวน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150"/>
        <w:gridCol w:w="3060"/>
        <w:gridCol w:w="1170"/>
        <w:gridCol w:w="1165"/>
      </w:tblGrid>
      <w:tr w:rsidR="0017450C" w14:paraId="3C7CDA84" w14:textId="77777777">
        <w:tc>
          <w:tcPr>
            <w:tcW w:w="805" w:type="dxa"/>
            <w:vMerge w:val="restart"/>
            <w:shd w:val="clear" w:color="auto" w:fill="4472C4" w:themeFill="accent1"/>
            <w:vAlign w:val="center"/>
          </w:tcPr>
          <w:p w14:paraId="09F6061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ลำดับ</w:t>
            </w:r>
          </w:p>
        </w:tc>
        <w:tc>
          <w:tcPr>
            <w:tcW w:w="3150" w:type="dxa"/>
            <w:vMerge w:val="restart"/>
            <w:shd w:val="clear" w:color="auto" w:fill="4472C4" w:themeFill="accent1"/>
            <w:vAlign w:val="center"/>
          </w:tcPr>
          <w:p w14:paraId="3E54807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60" w:type="dxa"/>
            <w:vMerge w:val="restart"/>
            <w:shd w:val="clear" w:color="auto" w:fill="4472C4" w:themeFill="accent1"/>
            <w:vAlign w:val="center"/>
          </w:tcPr>
          <w:p w14:paraId="4AD216F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78C826F2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335" w:type="dxa"/>
            <w:gridSpan w:val="2"/>
            <w:shd w:val="clear" w:color="auto" w:fill="FFC000" w:themeFill="accent4"/>
            <w:vAlign w:val="center"/>
          </w:tcPr>
          <w:p w14:paraId="318AFF9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17450C" w14:paraId="45D01403" w14:textId="77777777">
        <w:tc>
          <w:tcPr>
            <w:tcW w:w="805" w:type="dxa"/>
            <w:vMerge/>
            <w:shd w:val="clear" w:color="auto" w:fill="002060"/>
            <w:vAlign w:val="center"/>
          </w:tcPr>
          <w:p w14:paraId="1CD7C170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vMerge/>
            <w:shd w:val="clear" w:color="auto" w:fill="002060"/>
            <w:vAlign w:val="center"/>
          </w:tcPr>
          <w:p w14:paraId="1C24A41B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vMerge/>
            <w:shd w:val="clear" w:color="auto" w:fill="002060"/>
            <w:vAlign w:val="center"/>
          </w:tcPr>
          <w:p w14:paraId="44B85F0C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702334E2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11B0C70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17450C" w14:paraId="410C87AE" w14:textId="77777777">
        <w:tc>
          <w:tcPr>
            <w:tcW w:w="9350" w:type="dxa"/>
            <w:gridSpan w:val="5"/>
            <w:shd w:val="clear" w:color="auto" w:fill="FBE4D5" w:themeFill="accent2" w:themeFillTint="33"/>
            <w:vAlign w:val="center"/>
          </w:tcPr>
          <w:p w14:paraId="5A9C80F8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การอำนวยความยุติธรรมในคดี</w:t>
            </w:r>
          </w:p>
        </w:tc>
      </w:tr>
      <w:tr w:rsidR="0017450C" w14:paraId="6286D0ED" w14:textId="77777777">
        <w:tc>
          <w:tcPr>
            <w:tcW w:w="805" w:type="dxa"/>
            <w:vAlign w:val="center"/>
          </w:tcPr>
          <w:p w14:paraId="18BDF30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50" w:type="dxa"/>
          </w:tcPr>
          <w:p w14:paraId="4A21450F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การทำสำนวนในคดีอาญา -จราจร </w:t>
            </w:r>
          </w:p>
          <w:p w14:paraId="79633167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</w:tcPr>
          <w:p w14:paraId="6D6B3E44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มีการเรียกรับสินบน เพื่อบิดเบือนข้อเท็จจริง ช่วยเหลือผู้ต้องหา </w:t>
            </w:r>
          </w:p>
        </w:tc>
        <w:tc>
          <w:tcPr>
            <w:tcW w:w="1170" w:type="dxa"/>
          </w:tcPr>
          <w:p w14:paraId="4640AEAA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3A79824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4A346D9C" w14:textId="77777777">
        <w:tc>
          <w:tcPr>
            <w:tcW w:w="805" w:type="dxa"/>
            <w:vAlign w:val="center"/>
          </w:tcPr>
          <w:p w14:paraId="690A01B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50" w:type="dxa"/>
          </w:tcPr>
          <w:p w14:paraId="3FF0BFB8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ยื่นคำร้องขอปล่อยตัวชั่วคราว ต่อ พงส. </w:t>
            </w:r>
          </w:p>
        </w:tc>
        <w:tc>
          <w:tcPr>
            <w:tcW w:w="3060" w:type="dxa"/>
          </w:tcPr>
          <w:p w14:paraId="11F7C173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เพื่ออำนวยความสะดวกมี การเรียกรับในการให้บริการ </w:t>
            </w:r>
          </w:p>
          <w:p w14:paraId="68C516D1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C09390C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38DE7B7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</w:tbl>
    <w:p w14:paraId="585DD588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2D5B6C6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สายงานสืบสวน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150"/>
        <w:gridCol w:w="3060"/>
        <w:gridCol w:w="1170"/>
        <w:gridCol w:w="1165"/>
      </w:tblGrid>
      <w:tr w:rsidR="0017450C" w14:paraId="385B8147" w14:textId="77777777">
        <w:tc>
          <w:tcPr>
            <w:tcW w:w="805" w:type="dxa"/>
            <w:vMerge w:val="restart"/>
            <w:shd w:val="clear" w:color="auto" w:fill="4472C4" w:themeFill="accent1"/>
            <w:vAlign w:val="center"/>
          </w:tcPr>
          <w:p w14:paraId="7BD180C6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ลำดับ</w:t>
            </w:r>
          </w:p>
        </w:tc>
        <w:tc>
          <w:tcPr>
            <w:tcW w:w="3150" w:type="dxa"/>
            <w:vMerge w:val="restart"/>
            <w:shd w:val="clear" w:color="auto" w:fill="4472C4" w:themeFill="accent1"/>
            <w:vAlign w:val="center"/>
          </w:tcPr>
          <w:p w14:paraId="2F462AA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60" w:type="dxa"/>
            <w:vMerge w:val="restart"/>
            <w:shd w:val="clear" w:color="auto" w:fill="4472C4" w:themeFill="accent1"/>
            <w:vAlign w:val="center"/>
          </w:tcPr>
          <w:p w14:paraId="31DE68B0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C62E7A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335" w:type="dxa"/>
            <w:gridSpan w:val="2"/>
            <w:shd w:val="clear" w:color="auto" w:fill="FFC000" w:themeFill="accent4"/>
            <w:vAlign w:val="center"/>
          </w:tcPr>
          <w:p w14:paraId="395CCE1A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17450C" w14:paraId="609F0407" w14:textId="77777777">
        <w:tc>
          <w:tcPr>
            <w:tcW w:w="805" w:type="dxa"/>
            <w:vMerge/>
            <w:shd w:val="clear" w:color="auto" w:fill="002060"/>
            <w:vAlign w:val="center"/>
          </w:tcPr>
          <w:p w14:paraId="297B65B9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vMerge/>
            <w:shd w:val="clear" w:color="auto" w:fill="002060"/>
            <w:vAlign w:val="center"/>
          </w:tcPr>
          <w:p w14:paraId="7DFA3761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vMerge/>
            <w:shd w:val="clear" w:color="auto" w:fill="002060"/>
            <w:vAlign w:val="center"/>
          </w:tcPr>
          <w:p w14:paraId="032B87E4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3808EED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49BFDD7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17450C" w14:paraId="3F28671E" w14:textId="77777777">
        <w:tc>
          <w:tcPr>
            <w:tcW w:w="9350" w:type="dxa"/>
            <w:gridSpan w:val="5"/>
            <w:shd w:val="clear" w:color="auto" w:fill="FBE4D5" w:themeFill="accent2" w:themeFillTint="33"/>
          </w:tcPr>
          <w:p w14:paraId="4F6A616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4.1กระบวนการ การจับกุมผู้กระทำความผิดตามกฎหมายอาญา</w:t>
            </w:r>
          </w:p>
        </w:tc>
      </w:tr>
      <w:tr w:rsidR="0017450C" w14:paraId="585EAD0D" w14:textId="77777777">
        <w:tc>
          <w:tcPr>
            <w:tcW w:w="805" w:type="dxa"/>
            <w:vAlign w:val="center"/>
          </w:tcPr>
          <w:p w14:paraId="0C08BF8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50" w:type="dxa"/>
          </w:tcPr>
          <w:p w14:paraId="46A90293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 หมายจับ ต้องแจ้ง ข้อหาและแจ้งสิทธิให้ กฎหมายกำหนด ผู้ถูกจับทราบถึงสิทธิ </w:t>
            </w:r>
          </w:p>
        </w:tc>
        <w:tc>
          <w:tcPr>
            <w:tcW w:w="3060" w:type="dxa"/>
          </w:tcPr>
          <w:p w14:paraId="5CD49B64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 แลกกับการไม่จับกุม ดำเนินคดี หรือทำให้รับโทษ น้อยลง </w:t>
            </w:r>
          </w:p>
          <w:p w14:paraId="635A2AEF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52E0A56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224F543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0E74ABBF" w14:textId="77777777">
        <w:tc>
          <w:tcPr>
            <w:tcW w:w="805" w:type="dxa"/>
            <w:vAlign w:val="center"/>
          </w:tcPr>
          <w:p w14:paraId="4321BB3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50" w:type="dxa"/>
          </w:tcPr>
          <w:p w14:paraId="0018119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3060" w:type="dxa"/>
          </w:tcPr>
          <w:p w14:paraId="36686557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เรียกทรัพย์สินหรือประโยชน์อื่น ใดเพื่อแลกกับ การไม่ให้ถูกจับกุมดำเนินคดี </w:t>
            </w:r>
          </w:p>
        </w:tc>
        <w:tc>
          <w:tcPr>
            <w:tcW w:w="1170" w:type="dxa"/>
          </w:tcPr>
          <w:p w14:paraId="5E048203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6DFC988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3ECE22C0" w14:textId="77777777">
        <w:tc>
          <w:tcPr>
            <w:tcW w:w="805" w:type="dxa"/>
            <w:vAlign w:val="center"/>
          </w:tcPr>
          <w:p w14:paraId="2CED6820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150" w:type="dxa"/>
          </w:tcPr>
          <w:p w14:paraId="2AC04DC5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</w:t>
            </w:r>
          </w:p>
        </w:tc>
        <w:tc>
          <w:tcPr>
            <w:tcW w:w="3060" w:type="dxa"/>
          </w:tcPr>
          <w:p w14:paraId="2E74569C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เพื่อแลกดำเนินคดี หรือทำให้รับโทษน้อยลง </w:t>
            </w:r>
          </w:p>
          <w:p w14:paraId="402B628F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B70D127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1214B0C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</w:tbl>
    <w:p w14:paraId="0517E78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11A26B3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34B4FC8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B4092AF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7481F83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4EDB990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73E7E2B5" wp14:editId="21F13B02">
            <wp:simplePos x="0" y="0"/>
            <wp:positionH relativeFrom="column">
              <wp:posOffset>4591050</wp:posOffset>
            </wp:positionH>
            <wp:positionV relativeFrom="paragraph">
              <wp:posOffset>-495300</wp:posOffset>
            </wp:positionV>
            <wp:extent cx="1800225" cy="533400"/>
            <wp:effectExtent l="0" t="0" r="9525" b="0"/>
            <wp:wrapNone/>
            <wp:docPr id="1376226974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26974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สายงานจราจร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150"/>
        <w:gridCol w:w="3060"/>
        <w:gridCol w:w="1170"/>
        <w:gridCol w:w="1165"/>
      </w:tblGrid>
      <w:tr w:rsidR="0017450C" w14:paraId="16EE80CA" w14:textId="77777777">
        <w:tc>
          <w:tcPr>
            <w:tcW w:w="805" w:type="dxa"/>
            <w:vMerge w:val="restart"/>
            <w:shd w:val="clear" w:color="auto" w:fill="4472C4" w:themeFill="accent1"/>
            <w:vAlign w:val="center"/>
          </w:tcPr>
          <w:p w14:paraId="2EF47C0A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ลำดับ</w:t>
            </w:r>
          </w:p>
        </w:tc>
        <w:tc>
          <w:tcPr>
            <w:tcW w:w="3150" w:type="dxa"/>
            <w:vMerge w:val="restart"/>
            <w:shd w:val="clear" w:color="auto" w:fill="4472C4" w:themeFill="accent1"/>
            <w:vAlign w:val="center"/>
          </w:tcPr>
          <w:p w14:paraId="7447645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60" w:type="dxa"/>
            <w:vMerge w:val="restart"/>
            <w:shd w:val="clear" w:color="auto" w:fill="4472C4" w:themeFill="accent1"/>
            <w:vAlign w:val="center"/>
          </w:tcPr>
          <w:p w14:paraId="71E1869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73F4599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335" w:type="dxa"/>
            <w:gridSpan w:val="2"/>
            <w:shd w:val="clear" w:color="auto" w:fill="FFC000" w:themeFill="accent4"/>
            <w:vAlign w:val="center"/>
          </w:tcPr>
          <w:p w14:paraId="001DEBDF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17450C" w14:paraId="6AAA8F10" w14:textId="77777777">
        <w:tc>
          <w:tcPr>
            <w:tcW w:w="805" w:type="dxa"/>
            <w:vMerge/>
            <w:shd w:val="clear" w:color="auto" w:fill="002060"/>
            <w:vAlign w:val="center"/>
          </w:tcPr>
          <w:p w14:paraId="56CF7064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vMerge/>
            <w:shd w:val="clear" w:color="auto" w:fill="002060"/>
            <w:vAlign w:val="center"/>
          </w:tcPr>
          <w:p w14:paraId="6F179E93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vMerge/>
            <w:shd w:val="clear" w:color="auto" w:fill="002060"/>
            <w:vAlign w:val="center"/>
          </w:tcPr>
          <w:p w14:paraId="782B4F2E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30899990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9D4FAE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ยังไม่่เคยเกิดขึ้น</w:t>
            </w:r>
          </w:p>
        </w:tc>
      </w:tr>
      <w:tr w:rsidR="0017450C" w14:paraId="14274D10" w14:textId="77777777">
        <w:tc>
          <w:tcPr>
            <w:tcW w:w="9350" w:type="dxa"/>
            <w:gridSpan w:val="5"/>
            <w:shd w:val="clear" w:color="auto" w:fill="FBE4D5" w:themeFill="accent2" w:themeFillTint="33"/>
          </w:tcPr>
          <w:p w14:paraId="2C3F5186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การขอปล่อยตัวชั่วคราว</w:t>
            </w:r>
          </w:p>
        </w:tc>
      </w:tr>
      <w:tr w:rsidR="0017450C" w14:paraId="49C19450" w14:textId="77777777">
        <w:tc>
          <w:tcPr>
            <w:tcW w:w="805" w:type="dxa"/>
            <w:vAlign w:val="center"/>
          </w:tcPr>
          <w:p w14:paraId="42C407F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50" w:type="dxa"/>
          </w:tcPr>
          <w:p w14:paraId="7571C466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ตรวจพบการกระทำ ความผิด </w:t>
            </w:r>
          </w:p>
        </w:tc>
        <w:tc>
          <w:tcPr>
            <w:tcW w:w="3060" w:type="dxa"/>
          </w:tcPr>
          <w:p w14:paraId="28887611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 กับการไม่จับกุมดำเนินคดี หรือทำให้รับ โทษ น้อยลง </w:t>
            </w:r>
          </w:p>
        </w:tc>
        <w:tc>
          <w:tcPr>
            <w:tcW w:w="1170" w:type="dxa"/>
          </w:tcPr>
          <w:p w14:paraId="16262B24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5151CA0F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  <w:tr w:rsidR="0017450C" w14:paraId="2E68E610" w14:textId="77777777">
        <w:tc>
          <w:tcPr>
            <w:tcW w:w="805" w:type="dxa"/>
            <w:vAlign w:val="center"/>
          </w:tcPr>
          <w:p w14:paraId="2263AC5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150" w:type="dxa"/>
          </w:tcPr>
          <w:p w14:paraId="64D82374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ออกใบสั่ง </w:t>
            </w:r>
          </w:p>
        </w:tc>
        <w:tc>
          <w:tcPr>
            <w:tcW w:w="3060" w:type="dxa"/>
          </w:tcPr>
          <w:p w14:paraId="52D517C5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 กับการไม่จับกุมดำเนินคดี หรือทำให้รับ โทษ น้อยลง </w:t>
            </w:r>
          </w:p>
        </w:tc>
        <w:tc>
          <w:tcPr>
            <w:tcW w:w="1170" w:type="dxa"/>
          </w:tcPr>
          <w:p w14:paraId="53FDB95B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47BCBB4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</w:tr>
    </w:tbl>
    <w:p w14:paraId="094EBCCC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CAD8E7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93E3E9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3F43A3E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B6B1B03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6F82EA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A22EACD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896996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48809F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1F23040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331EEF4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DA8C91A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3F37C8B5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A1BA590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1AB6F0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8CF916C" w14:textId="77777777" w:rsidR="0017450C" w:rsidRDefault="0017450C">
      <w:pPr>
        <w:rPr>
          <w:rFonts w:ascii="TH SarabunIT๙" w:hAnsi="TH SarabunIT๙" w:cs="TH SarabunIT๙"/>
          <w:sz w:val="32"/>
          <w:szCs w:val="32"/>
          <w:cs/>
        </w:rPr>
        <w:sectPr w:rsidR="0017450C">
          <w:pgSz w:w="12240" w:h="15840"/>
          <w:pgMar w:top="1440" w:right="1440" w:bottom="990" w:left="1440" w:header="720" w:footer="720" w:gutter="0"/>
          <w:cols w:space="720"/>
          <w:docGrid w:linePitch="360"/>
        </w:sectPr>
      </w:pPr>
    </w:p>
    <w:p w14:paraId="2E0ABE77" w14:textId="77777777" w:rsidR="0017450C" w:rsidRDefault="00D53DD4">
      <w:pPr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3E717BF1" wp14:editId="22AC9994">
            <wp:simplePos x="0" y="0"/>
            <wp:positionH relativeFrom="column">
              <wp:posOffset>7477125</wp:posOffset>
            </wp:positionH>
            <wp:positionV relativeFrom="paragraph">
              <wp:posOffset>-142240</wp:posOffset>
            </wp:positionV>
            <wp:extent cx="1800225" cy="533400"/>
            <wp:effectExtent l="0" t="0" r="9525" b="0"/>
            <wp:wrapNone/>
            <wp:docPr id="639876237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876237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การประเมิน</w:t>
      </w:r>
      <w:r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ระดับ</w:t>
      </w:r>
      <w:r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ความ</w:t>
      </w:r>
      <w:r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รุนแรงของความ</w:t>
      </w:r>
      <w:r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เสี่ยงต่อการรับสินบน</w:t>
      </w:r>
    </w:p>
    <w:p w14:paraId="6D39BA16" w14:textId="77777777" w:rsidR="0017450C" w:rsidRDefault="00D53DD4">
      <w:pPr>
        <w:spacing w:after="0" w:line="240" w:lineRule="auto"/>
        <w:ind w:hanging="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ของ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คลองแดน</w:t>
      </w:r>
    </w:p>
    <w:p w14:paraId="5AA4DC8B" w14:textId="77777777" w:rsidR="0017450C" w:rsidRDefault="00D53DD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ประจำปีงบประมาณ พ.ศ.</w:t>
      </w: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256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9</w:t>
      </w:r>
    </w:p>
    <w:p w14:paraId="01ADB8C3" w14:textId="77777777" w:rsidR="0017450C" w:rsidRDefault="00D53DD4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1.งานอำนวยการ</w:t>
      </w:r>
    </w:p>
    <w:tbl>
      <w:tblPr>
        <w:tblStyle w:val="TableGrid"/>
        <w:tblW w:w="14310" w:type="dxa"/>
        <w:tblInd w:w="-185" w:type="dxa"/>
        <w:tblLook w:val="04A0" w:firstRow="1" w:lastRow="0" w:firstColumn="1" w:lastColumn="0" w:noHBand="0" w:noVBand="1"/>
      </w:tblPr>
      <w:tblGrid>
        <w:gridCol w:w="624"/>
        <w:gridCol w:w="2436"/>
        <w:gridCol w:w="2796"/>
        <w:gridCol w:w="2424"/>
        <w:gridCol w:w="1632"/>
        <w:gridCol w:w="2598"/>
        <w:gridCol w:w="1800"/>
      </w:tblGrid>
      <w:tr w:rsidR="0017450C" w14:paraId="40BFC2F6" w14:textId="77777777">
        <w:tc>
          <w:tcPr>
            <w:tcW w:w="624" w:type="dxa"/>
            <w:vMerge w:val="restart"/>
            <w:shd w:val="clear" w:color="auto" w:fill="2F5496" w:themeFill="accent1" w:themeFillShade="BF"/>
            <w:vAlign w:val="center"/>
          </w:tcPr>
          <w:p w14:paraId="0095B269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436" w:type="dxa"/>
            <w:vMerge w:val="restart"/>
            <w:shd w:val="clear" w:color="auto" w:fill="2F5496" w:themeFill="accent1" w:themeFillShade="BF"/>
            <w:vAlign w:val="center"/>
          </w:tcPr>
          <w:p w14:paraId="09EA280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796" w:type="dxa"/>
            <w:vMerge w:val="restart"/>
            <w:shd w:val="clear" w:color="auto" w:fill="2F5496" w:themeFill="accent1" w:themeFillShade="BF"/>
            <w:vAlign w:val="center"/>
          </w:tcPr>
          <w:p w14:paraId="770DB899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646FB787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ต่อการรับสินบน 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Bribery Risk)</w:t>
            </w:r>
          </w:p>
        </w:tc>
        <w:tc>
          <w:tcPr>
            <w:tcW w:w="8454" w:type="dxa"/>
            <w:gridSpan w:val="4"/>
            <w:shd w:val="clear" w:color="auto" w:fill="2F5496" w:themeFill="accent1" w:themeFillShade="BF"/>
          </w:tcPr>
          <w:p w14:paraId="2CE0A251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17450C" w14:paraId="0E4A7F30" w14:textId="77777777">
        <w:tc>
          <w:tcPr>
            <w:tcW w:w="624" w:type="dxa"/>
            <w:vMerge/>
            <w:shd w:val="clear" w:color="auto" w:fill="000066"/>
          </w:tcPr>
          <w:p w14:paraId="17A7206D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36" w:type="dxa"/>
            <w:vMerge/>
            <w:shd w:val="clear" w:color="auto" w:fill="000066"/>
          </w:tcPr>
          <w:p w14:paraId="0193ACE6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6" w:type="dxa"/>
            <w:vMerge/>
            <w:shd w:val="clear" w:color="auto" w:fill="000066"/>
          </w:tcPr>
          <w:p w14:paraId="195CA8FB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4" w:type="dxa"/>
            <w:shd w:val="clear" w:color="auto" w:fill="8EAADB" w:themeFill="accent1" w:themeFillTint="99"/>
            <w:vAlign w:val="center"/>
          </w:tcPr>
          <w:p w14:paraId="12CB6C38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632" w:type="dxa"/>
            <w:shd w:val="clear" w:color="auto" w:fill="8EAADB" w:themeFill="accent1" w:themeFillTint="99"/>
            <w:vAlign w:val="center"/>
          </w:tcPr>
          <w:p w14:paraId="210366D1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2598" w:type="dxa"/>
            <w:shd w:val="clear" w:color="auto" w:fill="8EAADB" w:themeFill="accent1" w:themeFillTint="99"/>
            <w:vAlign w:val="center"/>
          </w:tcPr>
          <w:p w14:paraId="1A8C202E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1800" w:type="dxa"/>
            <w:shd w:val="clear" w:color="auto" w:fill="8EAADB" w:themeFill="accent1" w:themeFillTint="99"/>
          </w:tcPr>
          <w:p w14:paraId="0CBB420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  <w:p w14:paraId="06E15A1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</w:tr>
      <w:tr w:rsidR="0017450C" w14:paraId="5E671EE8" w14:textId="77777777">
        <w:tc>
          <w:tcPr>
            <w:tcW w:w="14310" w:type="dxa"/>
            <w:gridSpan w:val="7"/>
            <w:shd w:val="clear" w:color="auto" w:fill="D9E2F3" w:themeFill="accent1" w:themeFillTint="33"/>
          </w:tcPr>
          <w:p w14:paraId="5AFE073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17450C" w14:paraId="25953215" w14:textId="77777777">
        <w:tc>
          <w:tcPr>
            <w:tcW w:w="624" w:type="dxa"/>
          </w:tcPr>
          <w:p w14:paraId="351997AD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31DCA92E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ผู้บังคับบัญชาพิจารณาผลการ ปฏิบัติ ราชกา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 ปีละ 2 ครั้ง</w:t>
            </w:r>
          </w:p>
        </w:tc>
        <w:tc>
          <w:tcPr>
            <w:tcW w:w="2796" w:type="dxa"/>
          </w:tcPr>
          <w:p w14:paraId="795321AC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ผู้ใต้บังคับบัญชานำสิ่งของมาให้เพื่อจะได้ความดี ความชอบ</w:t>
            </w:r>
          </w:p>
        </w:tc>
        <w:tc>
          <w:tcPr>
            <w:tcW w:w="2424" w:type="dxa"/>
            <w:vAlign w:val="center"/>
          </w:tcPr>
          <w:p w14:paraId="053FCD2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632" w:type="dxa"/>
            <w:vAlign w:val="center"/>
          </w:tcPr>
          <w:p w14:paraId="7BAD386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3F592028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5933717A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4518FACD" w14:textId="77777777">
        <w:tc>
          <w:tcPr>
            <w:tcW w:w="14310" w:type="dxa"/>
            <w:gridSpan w:val="7"/>
            <w:shd w:val="clear" w:color="auto" w:fill="D9E2F3" w:themeFill="accent1" w:themeFillTint="33"/>
            <w:vAlign w:val="center"/>
          </w:tcPr>
          <w:p w14:paraId="67AF248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17450C" w14:paraId="190886CA" w14:textId="77777777">
        <w:tc>
          <w:tcPr>
            <w:tcW w:w="624" w:type="dxa"/>
          </w:tcPr>
          <w:p w14:paraId="6A5A674E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293A1D90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เสนอเรื่องตรวจสอบข้อเท็จจริง </w:t>
            </w:r>
          </w:p>
        </w:tc>
        <w:tc>
          <w:tcPr>
            <w:tcW w:w="2796" w:type="dxa"/>
          </w:tcPr>
          <w:p w14:paraId="358CEB50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มีติดสินบนคณะกรรมการเพื่อให้ทำสำนวนอ่อน</w:t>
            </w:r>
          </w:p>
        </w:tc>
        <w:tc>
          <w:tcPr>
            <w:tcW w:w="2424" w:type="dxa"/>
            <w:vAlign w:val="center"/>
          </w:tcPr>
          <w:p w14:paraId="7A2C3945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32" w:type="dxa"/>
            <w:vAlign w:val="center"/>
          </w:tcPr>
          <w:p w14:paraId="0D9E0AC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03100767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18F8BA1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4034B615" w14:textId="77777777">
        <w:tc>
          <w:tcPr>
            <w:tcW w:w="624" w:type="dxa"/>
          </w:tcPr>
          <w:p w14:paraId="7727A9DA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436" w:type="dxa"/>
          </w:tcPr>
          <w:p w14:paraId="47AC126C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หากพบว่ามีความผิดจริง ตามที่ร้องเรียน จึงดำเนินการ ลงโทษตามระเบียบ </w:t>
            </w:r>
          </w:p>
        </w:tc>
        <w:tc>
          <w:tcPr>
            <w:tcW w:w="2796" w:type="dxa"/>
          </w:tcPr>
          <w:p w14:paraId="2F4B876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มีการติดสินบน เพื่อไม่ให้มีการตรวจสอบข้อเท็จจริง</w:t>
            </w:r>
          </w:p>
        </w:tc>
        <w:tc>
          <w:tcPr>
            <w:tcW w:w="2424" w:type="dxa"/>
            <w:vAlign w:val="center"/>
          </w:tcPr>
          <w:p w14:paraId="7F95A5B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32" w:type="dxa"/>
            <w:vAlign w:val="center"/>
          </w:tcPr>
          <w:p w14:paraId="2B0486DA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67B6136A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4F13A88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6B199254" w14:textId="77777777">
        <w:tc>
          <w:tcPr>
            <w:tcW w:w="14310" w:type="dxa"/>
            <w:gridSpan w:val="7"/>
            <w:shd w:val="clear" w:color="auto" w:fill="D9E2F3" w:themeFill="accent1" w:themeFillTint="33"/>
            <w:vAlign w:val="center"/>
          </w:tcPr>
          <w:p w14:paraId="413A0D3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17450C" w14:paraId="39D5A542" w14:textId="77777777">
        <w:tc>
          <w:tcPr>
            <w:tcW w:w="624" w:type="dxa"/>
          </w:tcPr>
          <w:p w14:paraId="4F0F85D1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218D92F2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 งบประมาณและเงิน นอกงบประมาณ ตามวงรอบ การเบิกจ่าย </w:t>
            </w:r>
          </w:p>
        </w:tc>
        <w:tc>
          <w:tcPr>
            <w:tcW w:w="2796" w:type="dxa"/>
          </w:tcPr>
          <w:p w14:paraId="4F4B1698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เอกสารหลักฐานไม่ถูกต้อง ตามความเป็นจริงเรียกเงินจาก ผู้ปฏิบัติงานจริง </w:t>
            </w:r>
          </w:p>
        </w:tc>
        <w:tc>
          <w:tcPr>
            <w:tcW w:w="2424" w:type="dxa"/>
            <w:vAlign w:val="center"/>
          </w:tcPr>
          <w:p w14:paraId="0EAEA667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632" w:type="dxa"/>
            <w:vAlign w:val="center"/>
          </w:tcPr>
          <w:p w14:paraId="5D32877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76830BE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1C6DC2C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0D6623A2" w14:textId="77777777">
        <w:tc>
          <w:tcPr>
            <w:tcW w:w="14310" w:type="dxa"/>
            <w:gridSpan w:val="7"/>
            <w:shd w:val="clear" w:color="auto" w:fill="D9E2F3" w:themeFill="accent1" w:themeFillTint="33"/>
            <w:vAlign w:val="center"/>
          </w:tcPr>
          <w:p w14:paraId="54319677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</w:tc>
      </w:tr>
      <w:tr w:rsidR="0017450C" w14:paraId="7A1EE0F4" w14:textId="77777777">
        <w:tc>
          <w:tcPr>
            <w:tcW w:w="624" w:type="dxa"/>
          </w:tcPr>
          <w:p w14:paraId="2271AD82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7E1A1BC8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นำพัสดุมาแจกจ่ายแต่ละฝ่าย ใน สังกัดตามความต้องการ </w:t>
            </w:r>
          </w:p>
        </w:tc>
        <w:tc>
          <w:tcPr>
            <w:tcW w:w="2796" w:type="dxa"/>
          </w:tcPr>
          <w:p w14:paraId="4AA8B367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 แต่ละฝ่ายไม่ เท่าเทียม ตามควา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ต้องการโดยรับผลประโยชน์จากผู้มาขอเบิก </w:t>
            </w:r>
          </w:p>
        </w:tc>
        <w:tc>
          <w:tcPr>
            <w:tcW w:w="2424" w:type="dxa"/>
            <w:vAlign w:val="center"/>
          </w:tcPr>
          <w:p w14:paraId="44F7580D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32" w:type="dxa"/>
            <w:vAlign w:val="center"/>
          </w:tcPr>
          <w:p w14:paraId="5FF9B83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0A1C4F5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7B1BF1F9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23EA6EB4" w14:textId="77777777">
        <w:tc>
          <w:tcPr>
            <w:tcW w:w="14310" w:type="dxa"/>
            <w:gridSpan w:val="7"/>
            <w:shd w:val="clear" w:color="auto" w:fill="D9E2F3" w:themeFill="accent1" w:themeFillTint="33"/>
            <w:vAlign w:val="center"/>
          </w:tcPr>
          <w:p w14:paraId="0DA8E874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1.5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</w:tr>
      <w:tr w:rsidR="0017450C" w14:paraId="5AC44B7E" w14:textId="77777777">
        <w:tc>
          <w:tcPr>
            <w:tcW w:w="624" w:type="dxa"/>
          </w:tcPr>
          <w:p w14:paraId="73A5AA9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358E0300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จัดทำและประกาศการจัดซื้อจัดจ้าง </w:t>
            </w:r>
          </w:p>
        </w:tc>
        <w:tc>
          <w:tcPr>
            <w:tcW w:w="2796" w:type="dxa"/>
          </w:tcPr>
          <w:p w14:paraId="2415EDFE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มีการปกปิดข้อมูลเอื้อประโยชน์แก่ ผู้ประกอบการ เพื่อแลกกับสินบนที่ผู้ประกอบการเสนอให้ </w:t>
            </w:r>
          </w:p>
        </w:tc>
        <w:tc>
          <w:tcPr>
            <w:tcW w:w="2424" w:type="dxa"/>
            <w:vAlign w:val="center"/>
          </w:tcPr>
          <w:p w14:paraId="7857FEB0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632" w:type="dxa"/>
            <w:vAlign w:val="center"/>
          </w:tcPr>
          <w:p w14:paraId="62D2A8D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598" w:type="dxa"/>
            <w:vAlign w:val="center"/>
          </w:tcPr>
          <w:p w14:paraId="46A4002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1CA7571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17450C" w14:paraId="53430AFB" w14:textId="77777777">
        <w:tc>
          <w:tcPr>
            <w:tcW w:w="624" w:type="dxa"/>
          </w:tcPr>
          <w:p w14:paraId="3791079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36" w:type="dxa"/>
          </w:tcPr>
          <w:p w14:paraId="51DC745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จัดทำรายละเอียดคุณลักษณะเฉพาะ ของงาน </w:t>
            </w:r>
          </w:p>
        </w:tc>
        <w:tc>
          <w:tcPr>
            <w:tcW w:w="2796" w:type="dxa"/>
          </w:tcPr>
          <w:p w14:paraId="1167CA3B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กำหนดคุณลักษระเฉพาะเพื่อเอื้อ ประโยชน์แก่ผู้ประกอบการที่เสนอสินบนให้ </w:t>
            </w:r>
          </w:p>
        </w:tc>
        <w:tc>
          <w:tcPr>
            <w:tcW w:w="2424" w:type="dxa"/>
            <w:vAlign w:val="center"/>
          </w:tcPr>
          <w:p w14:paraId="55C5FBBE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632" w:type="dxa"/>
            <w:vAlign w:val="center"/>
          </w:tcPr>
          <w:p w14:paraId="27579EB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67707B2A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6131EC4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3887BA97" w14:textId="77777777">
        <w:tc>
          <w:tcPr>
            <w:tcW w:w="624" w:type="dxa"/>
          </w:tcPr>
          <w:p w14:paraId="4E092430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436" w:type="dxa"/>
          </w:tcPr>
          <w:p w14:paraId="4FBE199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บริหารสัญญา และการตรวจรับงาน </w:t>
            </w:r>
          </w:p>
        </w:tc>
        <w:tc>
          <w:tcPr>
            <w:tcW w:w="2796" w:type="dxa"/>
          </w:tcPr>
          <w:p w14:paraId="4AE8424B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รายงานตรวจงานเท็จ เพื่อแลกรับสินบนจากผู้ประกอบการ </w:t>
            </w:r>
          </w:p>
        </w:tc>
        <w:tc>
          <w:tcPr>
            <w:tcW w:w="2424" w:type="dxa"/>
            <w:vAlign w:val="center"/>
          </w:tcPr>
          <w:p w14:paraId="4B4416EE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632" w:type="dxa"/>
            <w:vAlign w:val="center"/>
          </w:tcPr>
          <w:p w14:paraId="0E30809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598" w:type="dxa"/>
            <w:vAlign w:val="center"/>
          </w:tcPr>
          <w:p w14:paraId="75C1789E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1A3D30D9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17450C" w14:paraId="18A7F33A" w14:textId="77777777">
        <w:tc>
          <w:tcPr>
            <w:tcW w:w="14310" w:type="dxa"/>
            <w:gridSpan w:val="7"/>
            <w:shd w:val="clear" w:color="auto" w:fill="D9E2F3" w:themeFill="accent1" w:themeFillTint="33"/>
            <w:vAlign w:val="center"/>
          </w:tcPr>
          <w:p w14:paraId="4A0E10D1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1.6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17450C" w14:paraId="5E4968A4" w14:textId="77777777">
        <w:tc>
          <w:tcPr>
            <w:tcW w:w="624" w:type="dxa"/>
          </w:tcPr>
          <w:p w14:paraId="7E2AAE9D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4679C63B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บุคคลต่างด้าว นำสมุดประจำตัวคนต่างด้าวฯ มาติดต่อขอต่ออายุใบอนุญาตฯ และเขียนคำร้องฯ</w:t>
            </w:r>
          </w:p>
        </w:tc>
        <w:tc>
          <w:tcPr>
            <w:tcW w:w="2796" w:type="dxa"/>
          </w:tcPr>
          <w:p w14:paraId="48B68F6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2424" w:type="dxa"/>
            <w:vAlign w:val="center"/>
          </w:tcPr>
          <w:p w14:paraId="1EA7AD85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32" w:type="dxa"/>
            <w:vAlign w:val="center"/>
          </w:tcPr>
          <w:p w14:paraId="21B8980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41AC9CF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160F269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4BDEF5D5" w14:textId="77777777">
        <w:tc>
          <w:tcPr>
            <w:tcW w:w="624" w:type="dxa"/>
          </w:tcPr>
          <w:p w14:paraId="41405556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36" w:type="dxa"/>
          </w:tcPr>
          <w:p w14:paraId="5C16A47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เจ้าหน้าที่ตรวจสอบ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ความถูกต้องเอกสาร และดำเนินการต่ออายุฯ ตามคำร้องขอ เสนอผู้มีอำนาจพิจารณาอนุญาต</w:t>
            </w:r>
          </w:p>
        </w:tc>
        <w:tc>
          <w:tcPr>
            <w:tcW w:w="2796" w:type="dxa"/>
          </w:tcPr>
          <w:p w14:paraId="6BAFB24E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2424" w:type="dxa"/>
            <w:vAlign w:val="center"/>
          </w:tcPr>
          <w:p w14:paraId="4E585511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32" w:type="dxa"/>
            <w:vAlign w:val="center"/>
          </w:tcPr>
          <w:p w14:paraId="2DC45B6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60F312F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682AC54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7450C" w14:paraId="0DE0893B" w14:textId="77777777">
        <w:tc>
          <w:tcPr>
            <w:tcW w:w="624" w:type="dxa"/>
          </w:tcPr>
          <w:p w14:paraId="4389B95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436" w:type="dxa"/>
          </w:tcPr>
          <w:p w14:paraId="1597BA4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มอบสมุดประจำตัวคนต่างด้าวฯ ที่ดำเนินการเรียบร้อยให้กับผู้มาติดต่อ</w:t>
            </w:r>
          </w:p>
        </w:tc>
        <w:tc>
          <w:tcPr>
            <w:tcW w:w="2796" w:type="dxa"/>
          </w:tcPr>
          <w:p w14:paraId="78D161A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มีการเรียกรับสินบนคืนเอกสารให้แก่คนต่างด้าวฯ</w:t>
            </w:r>
          </w:p>
        </w:tc>
        <w:tc>
          <w:tcPr>
            <w:tcW w:w="2424" w:type="dxa"/>
            <w:vAlign w:val="center"/>
          </w:tcPr>
          <w:p w14:paraId="139BF7D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32" w:type="dxa"/>
            <w:vAlign w:val="center"/>
          </w:tcPr>
          <w:p w14:paraId="617EF6F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98" w:type="dxa"/>
            <w:vAlign w:val="center"/>
          </w:tcPr>
          <w:p w14:paraId="5ED4A2F0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  <w:shd w:val="clear" w:color="auto" w:fill="92D050"/>
            <w:vAlign w:val="center"/>
          </w:tcPr>
          <w:p w14:paraId="1E7BC92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</w:tbl>
    <w:p w14:paraId="79FD486A" w14:textId="77777777" w:rsidR="0017450C" w:rsidRDefault="0017450C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</w:p>
    <w:p w14:paraId="04CFFC41" w14:textId="77777777" w:rsidR="0017450C" w:rsidRDefault="0017450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A0CF2E6" w14:textId="77777777" w:rsidR="0017450C" w:rsidRDefault="0017450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CF3E9E" w14:textId="77777777" w:rsidR="0017450C" w:rsidRDefault="0017450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2A1FDCE" w14:textId="77777777" w:rsidR="0017450C" w:rsidRDefault="0017450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397854E" w14:textId="77777777" w:rsidR="0017450C" w:rsidRDefault="0017450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E1E36B" w14:textId="77777777" w:rsidR="0017450C" w:rsidRDefault="0017450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2DE5F2E" w14:textId="77777777" w:rsidR="0017450C" w:rsidRDefault="00D53DD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528C921D" wp14:editId="75CE4A15">
            <wp:simplePos x="0" y="0"/>
            <wp:positionH relativeFrom="column">
              <wp:posOffset>7486650</wp:posOffset>
            </wp:positionH>
            <wp:positionV relativeFrom="paragraph">
              <wp:posOffset>-136525</wp:posOffset>
            </wp:positionV>
            <wp:extent cx="1800225" cy="533400"/>
            <wp:effectExtent l="0" t="0" r="9525" b="0"/>
            <wp:wrapNone/>
            <wp:docPr id="657677580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77580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F6435A" w14:textId="77777777" w:rsidR="0017450C" w:rsidRDefault="00D53DD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2.งานป้องกันปราบปราม</w:t>
      </w:r>
    </w:p>
    <w:tbl>
      <w:tblPr>
        <w:tblStyle w:val="TableGrid"/>
        <w:tblW w:w="14310" w:type="dxa"/>
        <w:tblInd w:w="-185" w:type="dxa"/>
        <w:tblLook w:val="04A0" w:firstRow="1" w:lastRow="0" w:firstColumn="1" w:lastColumn="0" w:noHBand="0" w:noVBand="1"/>
      </w:tblPr>
      <w:tblGrid>
        <w:gridCol w:w="624"/>
        <w:gridCol w:w="2436"/>
        <w:gridCol w:w="2796"/>
        <w:gridCol w:w="2424"/>
        <w:gridCol w:w="1632"/>
        <w:gridCol w:w="2598"/>
        <w:gridCol w:w="1800"/>
      </w:tblGrid>
      <w:tr w:rsidR="0017450C" w14:paraId="7C5502B8" w14:textId="77777777">
        <w:tc>
          <w:tcPr>
            <w:tcW w:w="624" w:type="dxa"/>
            <w:vMerge w:val="restart"/>
            <w:shd w:val="clear" w:color="auto" w:fill="2F5496" w:themeFill="accent1" w:themeFillShade="BF"/>
            <w:vAlign w:val="center"/>
          </w:tcPr>
          <w:p w14:paraId="0D828CC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436" w:type="dxa"/>
            <w:vMerge w:val="restart"/>
            <w:shd w:val="clear" w:color="auto" w:fill="2F5496" w:themeFill="accent1" w:themeFillShade="BF"/>
            <w:vAlign w:val="center"/>
          </w:tcPr>
          <w:p w14:paraId="64600AF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796" w:type="dxa"/>
            <w:vMerge w:val="restart"/>
            <w:shd w:val="clear" w:color="auto" w:fill="2F5496" w:themeFill="accent1" w:themeFillShade="BF"/>
            <w:vAlign w:val="center"/>
          </w:tcPr>
          <w:p w14:paraId="53913038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3F3BEAC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ต่อการรับสินบน 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Bribery Risk)</w:t>
            </w:r>
          </w:p>
        </w:tc>
        <w:tc>
          <w:tcPr>
            <w:tcW w:w="8454" w:type="dxa"/>
            <w:gridSpan w:val="4"/>
            <w:shd w:val="clear" w:color="auto" w:fill="2F5496" w:themeFill="accent1" w:themeFillShade="BF"/>
          </w:tcPr>
          <w:p w14:paraId="38E6764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17450C" w14:paraId="001AD8D6" w14:textId="77777777">
        <w:tc>
          <w:tcPr>
            <w:tcW w:w="624" w:type="dxa"/>
            <w:vMerge/>
            <w:shd w:val="clear" w:color="auto" w:fill="000066"/>
          </w:tcPr>
          <w:p w14:paraId="64564720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36" w:type="dxa"/>
            <w:vMerge/>
            <w:shd w:val="clear" w:color="auto" w:fill="000066"/>
          </w:tcPr>
          <w:p w14:paraId="5CF3813F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6" w:type="dxa"/>
            <w:vMerge/>
            <w:shd w:val="clear" w:color="auto" w:fill="000066"/>
          </w:tcPr>
          <w:p w14:paraId="04B239F0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4" w:type="dxa"/>
            <w:shd w:val="clear" w:color="auto" w:fill="8EAADB" w:themeFill="accent1" w:themeFillTint="99"/>
            <w:vAlign w:val="center"/>
          </w:tcPr>
          <w:p w14:paraId="44655CD1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632" w:type="dxa"/>
            <w:shd w:val="clear" w:color="auto" w:fill="8EAADB" w:themeFill="accent1" w:themeFillTint="99"/>
            <w:vAlign w:val="center"/>
          </w:tcPr>
          <w:p w14:paraId="7FA69357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2598" w:type="dxa"/>
            <w:shd w:val="clear" w:color="auto" w:fill="8EAADB" w:themeFill="accent1" w:themeFillTint="99"/>
            <w:vAlign w:val="center"/>
          </w:tcPr>
          <w:p w14:paraId="346F738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1800" w:type="dxa"/>
            <w:shd w:val="clear" w:color="auto" w:fill="8EAADB" w:themeFill="accent1" w:themeFillTint="99"/>
          </w:tcPr>
          <w:p w14:paraId="32AF024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  <w:p w14:paraId="7EF7B655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</w:tr>
      <w:tr w:rsidR="0017450C" w14:paraId="30168884" w14:textId="77777777">
        <w:tc>
          <w:tcPr>
            <w:tcW w:w="14310" w:type="dxa"/>
            <w:gridSpan w:val="7"/>
            <w:shd w:val="clear" w:color="auto" w:fill="D9E2F3" w:themeFill="accent1" w:themeFillTint="33"/>
          </w:tcPr>
          <w:p w14:paraId="20FD4A42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17450C" w14:paraId="6579AACA" w14:textId="77777777">
        <w:tc>
          <w:tcPr>
            <w:tcW w:w="624" w:type="dxa"/>
          </w:tcPr>
          <w:p w14:paraId="6B7FFD34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2821982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796" w:type="dxa"/>
          </w:tcPr>
          <w:p w14:paraId="2BD69EC8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เพื่อแลกกับการไม่จับกุม ดำเนินคดี หรือทำให้ รับโทษ น้อยลง </w:t>
            </w:r>
          </w:p>
        </w:tc>
        <w:tc>
          <w:tcPr>
            <w:tcW w:w="2424" w:type="dxa"/>
            <w:vAlign w:val="center"/>
          </w:tcPr>
          <w:p w14:paraId="6396223D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11AC7839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598" w:type="dxa"/>
            <w:vAlign w:val="center"/>
          </w:tcPr>
          <w:p w14:paraId="208CD210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556381D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  <w:tr w:rsidR="0017450C" w14:paraId="3E95A1C7" w14:textId="77777777">
        <w:tc>
          <w:tcPr>
            <w:tcW w:w="624" w:type="dxa"/>
          </w:tcPr>
          <w:p w14:paraId="0799E75F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436" w:type="dxa"/>
          </w:tcPr>
          <w:p w14:paraId="364DCEC6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การออกตรวจค้น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เช่นการลักลอบเล่นพนันหรือตรวจค้นยาเสพติด</w:t>
            </w:r>
          </w:p>
        </w:tc>
        <w:tc>
          <w:tcPr>
            <w:tcW w:w="2796" w:type="dxa"/>
          </w:tcPr>
          <w:p w14:paraId="620262A9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มีการเรียกรับสินบน เพื่อแลกกับการไม่จับกุม ดำเนินคดี หรือทำให้รับโทษ น้อยลง </w:t>
            </w:r>
          </w:p>
        </w:tc>
        <w:tc>
          <w:tcPr>
            <w:tcW w:w="2424" w:type="dxa"/>
            <w:vAlign w:val="center"/>
          </w:tcPr>
          <w:p w14:paraId="108FDA58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79B8197D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598" w:type="dxa"/>
            <w:vAlign w:val="center"/>
          </w:tcPr>
          <w:p w14:paraId="26B6C11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4C1AE37A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  <w:tr w:rsidR="0017450C" w14:paraId="199D53DA" w14:textId="77777777">
        <w:tc>
          <w:tcPr>
            <w:tcW w:w="624" w:type="dxa"/>
          </w:tcPr>
          <w:p w14:paraId="0D6C1CB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436" w:type="dxa"/>
          </w:tcPr>
          <w:p w14:paraId="0795A47F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796" w:type="dxa"/>
          </w:tcPr>
          <w:p w14:paraId="12D448B9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 กับการไม่จับกุม ดำเนินคดี หรือทำให้รับโทษ น้อยลง </w:t>
            </w:r>
          </w:p>
        </w:tc>
        <w:tc>
          <w:tcPr>
            <w:tcW w:w="2424" w:type="dxa"/>
            <w:vAlign w:val="center"/>
          </w:tcPr>
          <w:p w14:paraId="74F6979A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3322EA3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598" w:type="dxa"/>
            <w:vAlign w:val="center"/>
          </w:tcPr>
          <w:p w14:paraId="5D7F9F1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0406F2CD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</w:tbl>
    <w:p w14:paraId="43A6A09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A6ADABA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055FBAC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DA4B0C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21DA997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6FFD8A6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30274D7E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ED4B7E8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1A03704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A6B787C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05FD08E2" wp14:editId="574A8650">
            <wp:simplePos x="0" y="0"/>
            <wp:positionH relativeFrom="column">
              <wp:posOffset>7477125</wp:posOffset>
            </wp:positionH>
            <wp:positionV relativeFrom="paragraph">
              <wp:posOffset>-117475</wp:posOffset>
            </wp:positionV>
            <wp:extent cx="1800225" cy="533400"/>
            <wp:effectExtent l="0" t="0" r="9525" b="0"/>
            <wp:wrapNone/>
            <wp:docPr id="1586639623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39623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F9F367" w14:textId="77777777" w:rsidR="0017450C" w:rsidRDefault="00D53DD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3.งานสอบสวน</w:t>
      </w:r>
    </w:p>
    <w:tbl>
      <w:tblPr>
        <w:tblStyle w:val="TableGrid"/>
        <w:tblW w:w="14310" w:type="dxa"/>
        <w:tblInd w:w="-185" w:type="dxa"/>
        <w:tblLook w:val="04A0" w:firstRow="1" w:lastRow="0" w:firstColumn="1" w:lastColumn="0" w:noHBand="0" w:noVBand="1"/>
      </w:tblPr>
      <w:tblGrid>
        <w:gridCol w:w="624"/>
        <w:gridCol w:w="2436"/>
        <w:gridCol w:w="2796"/>
        <w:gridCol w:w="2424"/>
        <w:gridCol w:w="1632"/>
        <w:gridCol w:w="2598"/>
        <w:gridCol w:w="1800"/>
      </w:tblGrid>
      <w:tr w:rsidR="0017450C" w14:paraId="0CF68ADE" w14:textId="77777777">
        <w:tc>
          <w:tcPr>
            <w:tcW w:w="624" w:type="dxa"/>
            <w:vMerge w:val="restart"/>
            <w:shd w:val="clear" w:color="auto" w:fill="2F5496" w:themeFill="accent1" w:themeFillShade="BF"/>
            <w:vAlign w:val="center"/>
          </w:tcPr>
          <w:p w14:paraId="4AFBA5C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436" w:type="dxa"/>
            <w:vMerge w:val="restart"/>
            <w:shd w:val="clear" w:color="auto" w:fill="2F5496" w:themeFill="accent1" w:themeFillShade="BF"/>
            <w:vAlign w:val="center"/>
          </w:tcPr>
          <w:p w14:paraId="331300A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796" w:type="dxa"/>
            <w:vMerge w:val="restart"/>
            <w:shd w:val="clear" w:color="auto" w:fill="2F5496" w:themeFill="accent1" w:themeFillShade="BF"/>
            <w:vAlign w:val="center"/>
          </w:tcPr>
          <w:p w14:paraId="7B0E010D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634B5ADD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ต่อการรับสินบน 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Bribery Risk)</w:t>
            </w:r>
          </w:p>
        </w:tc>
        <w:tc>
          <w:tcPr>
            <w:tcW w:w="8454" w:type="dxa"/>
            <w:gridSpan w:val="4"/>
            <w:shd w:val="clear" w:color="auto" w:fill="2F5496" w:themeFill="accent1" w:themeFillShade="BF"/>
          </w:tcPr>
          <w:p w14:paraId="5CE9B5F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17450C" w14:paraId="10540DBB" w14:textId="77777777">
        <w:tc>
          <w:tcPr>
            <w:tcW w:w="624" w:type="dxa"/>
            <w:vMerge/>
            <w:shd w:val="clear" w:color="auto" w:fill="000066"/>
          </w:tcPr>
          <w:p w14:paraId="693A1AB9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36" w:type="dxa"/>
            <w:vMerge/>
            <w:shd w:val="clear" w:color="auto" w:fill="000066"/>
          </w:tcPr>
          <w:p w14:paraId="75200E42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6" w:type="dxa"/>
            <w:vMerge/>
            <w:shd w:val="clear" w:color="auto" w:fill="000066"/>
          </w:tcPr>
          <w:p w14:paraId="69CFFF1F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4" w:type="dxa"/>
            <w:shd w:val="clear" w:color="auto" w:fill="8EAADB" w:themeFill="accent1" w:themeFillTint="99"/>
            <w:vAlign w:val="center"/>
          </w:tcPr>
          <w:p w14:paraId="6B7B3FE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632" w:type="dxa"/>
            <w:shd w:val="clear" w:color="auto" w:fill="8EAADB" w:themeFill="accent1" w:themeFillTint="99"/>
            <w:vAlign w:val="center"/>
          </w:tcPr>
          <w:p w14:paraId="72501DA5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2598" w:type="dxa"/>
            <w:shd w:val="clear" w:color="auto" w:fill="8EAADB" w:themeFill="accent1" w:themeFillTint="99"/>
            <w:vAlign w:val="center"/>
          </w:tcPr>
          <w:p w14:paraId="068E25C7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1800" w:type="dxa"/>
            <w:shd w:val="clear" w:color="auto" w:fill="8EAADB" w:themeFill="accent1" w:themeFillTint="99"/>
          </w:tcPr>
          <w:p w14:paraId="164BE6E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  <w:p w14:paraId="78E550A7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</w:tr>
      <w:tr w:rsidR="0017450C" w14:paraId="1A928E2D" w14:textId="77777777">
        <w:tc>
          <w:tcPr>
            <w:tcW w:w="14310" w:type="dxa"/>
            <w:gridSpan w:val="7"/>
            <w:shd w:val="clear" w:color="auto" w:fill="D9E2F3" w:themeFill="accent1" w:themeFillTint="33"/>
          </w:tcPr>
          <w:p w14:paraId="039F8A8A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การอำนวยความยุติธรรมในคดี</w:t>
            </w:r>
          </w:p>
        </w:tc>
      </w:tr>
      <w:tr w:rsidR="0017450C" w14:paraId="00A49EF6" w14:textId="77777777">
        <w:tc>
          <w:tcPr>
            <w:tcW w:w="624" w:type="dxa"/>
          </w:tcPr>
          <w:p w14:paraId="0365171D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583460F1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การทำสำนวนในคดีอาญา -จราจร </w:t>
            </w:r>
          </w:p>
          <w:p w14:paraId="6C77DA3C" w14:textId="77777777" w:rsidR="0017450C" w:rsidRDefault="0017450C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796" w:type="dxa"/>
          </w:tcPr>
          <w:p w14:paraId="4CFC2416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มีการเรียกรับสินบน เพื่อบิดเบือนข้อเท็จจริง ช่วยเหลือผู้ต้องหา </w:t>
            </w:r>
          </w:p>
        </w:tc>
        <w:tc>
          <w:tcPr>
            <w:tcW w:w="2424" w:type="dxa"/>
            <w:vAlign w:val="center"/>
          </w:tcPr>
          <w:p w14:paraId="0001363D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498A784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598" w:type="dxa"/>
            <w:vAlign w:val="center"/>
          </w:tcPr>
          <w:p w14:paraId="60345B5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53A1C8E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  <w:tr w:rsidR="0017450C" w14:paraId="61C0ABED" w14:textId="77777777">
        <w:tc>
          <w:tcPr>
            <w:tcW w:w="624" w:type="dxa"/>
          </w:tcPr>
          <w:p w14:paraId="4672E576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436" w:type="dxa"/>
          </w:tcPr>
          <w:p w14:paraId="40D9AC2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ยื่นคำร้องขอปล่อยตัวชั่วคราว ต่อ พงส. </w:t>
            </w:r>
          </w:p>
        </w:tc>
        <w:tc>
          <w:tcPr>
            <w:tcW w:w="2796" w:type="dxa"/>
          </w:tcPr>
          <w:p w14:paraId="79ADE94B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เพื่ออำนวยความสะดวกมี การเรียกรับในการให้บริการ </w:t>
            </w:r>
          </w:p>
        </w:tc>
        <w:tc>
          <w:tcPr>
            <w:tcW w:w="2424" w:type="dxa"/>
            <w:vAlign w:val="center"/>
          </w:tcPr>
          <w:p w14:paraId="1FDBEAFE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52D2D8C8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598" w:type="dxa"/>
            <w:vAlign w:val="center"/>
          </w:tcPr>
          <w:p w14:paraId="7DD3479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2D6DA0D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</w:tbl>
    <w:p w14:paraId="3790900B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FF2D3E2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1B74F6E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6F0FFE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FC565BB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2DC8455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0CDA312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BF5BC7C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D4CBDD0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41A8318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2401D8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86771F1" w14:textId="77777777" w:rsidR="0017450C" w:rsidRDefault="00D53DD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610F9E73" wp14:editId="2F3E977E">
            <wp:simplePos x="0" y="0"/>
            <wp:positionH relativeFrom="column">
              <wp:posOffset>7505700</wp:posOffset>
            </wp:positionH>
            <wp:positionV relativeFrom="paragraph">
              <wp:posOffset>-152400</wp:posOffset>
            </wp:positionV>
            <wp:extent cx="1800225" cy="533400"/>
            <wp:effectExtent l="0" t="0" r="9525" b="0"/>
            <wp:wrapNone/>
            <wp:docPr id="1424135131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35131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8B0669" w14:textId="77777777" w:rsidR="0017450C" w:rsidRDefault="00D53DD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4.งานสืบสวน</w:t>
      </w:r>
    </w:p>
    <w:tbl>
      <w:tblPr>
        <w:tblStyle w:val="TableGrid"/>
        <w:tblW w:w="14310" w:type="dxa"/>
        <w:tblInd w:w="-185" w:type="dxa"/>
        <w:tblLook w:val="04A0" w:firstRow="1" w:lastRow="0" w:firstColumn="1" w:lastColumn="0" w:noHBand="0" w:noVBand="1"/>
      </w:tblPr>
      <w:tblGrid>
        <w:gridCol w:w="624"/>
        <w:gridCol w:w="2436"/>
        <w:gridCol w:w="2796"/>
        <w:gridCol w:w="2424"/>
        <w:gridCol w:w="1632"/>
        <w:gridCol w:w="2598"/>
        <w:gridCol w:w="1800"/>
      </w:tblGrid>
      <w:tr w:rsidR="0017450C" w14:paraId="61BCD18C" w14:textId="77777777">
        <w:tc>
          <w:tcPr>
            <w:tcW w:w="624" w:type="dxa"/>
            <w:vMerge w:val="restart"/>
            <w:shd w:val="clear" w:color="auto" w:fill="2F5496" w:themeFill="accent1" w:themeFillShade="BF"/>
            <w:vAlign w:val="center"/>
          </w:tcPr>
          <w:p w14:paraId="3781DE8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436" w:type="dxa"/>
            <w:vMerge w:val="restart"/>
            <w:shd w:val="clear" w:color="auto" w:fill="2F5496" w:themeFill="accent1" w:themeFillShade="BF"/>
            <w:vAlign w:val="center"/>
          </w:tcPr>
          <w:p w14:paraId="0C41FE8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796" w:type="dxa"/>
            <w:vMerge w:val="restart"/>
            <w:shd w:val="clear" w:color="auto" w:fill="2F5496" w:themeFill="accent1" w:themeFillShade="BF"/>
            <w:vAlign w:val="center"/>
          </w:tcPr>
          <w:p w14:paraId="5ACDC6E6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3544132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ต่อการรับสินบน 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Bribery Risk)</w:t>
            </w:r>
          </w:p>
        </w:tc>
        <w:tc>
          <w:tcPr>
            <w:tcW w:w="8454" w:type="dxa"/>
            <w:gridSpan w:val="4"/>
            <w:shd w:val="clear" w:color="auto" w:fill="2F5496" w:themeFill="accent1" w:themeFillShade="BF"/>
          </w:tcPr>
          <w:p w14:paraId="7255D44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17450C" w14:paraId="36C2B15D" w14:textId="77777777">
        <w:tc>
          <w:tcPr>
            <w:tcW w:w="624" w:type="dxa"/>
            <w:vMerge/>
            <w:shd w:val="clear" w:color="auto" w:fill="000066"/>
          </w:tcPr>
          <w:p w14:paraId="23BFE584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36" w:type="dxa"/>
            <w:vMerge/>
            <w:shd w:val="clear" w:color="auto" w:fill="000066"/>
          </w:tcPr>
          <w:p w14:paraId="13D4C3E2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6" w:type="dxa"/>
            <w:vMerge/>
            <w:shd w:val="clear" w:color="auto" w:fill="000066"/>
          </w:tcPr>
          <w:p w14:paraId="646B8127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4" w:type="dxa"/>
            <w:shd w:val="clear" w:color="auto" w:fill="8EAADB" w:themeFill="accent1" w:themeFillTint="99"/>
            <w:vAlign w:val="center"/>
          </w:tcPr>
          <w:p w14:paraId="0B469D0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632" w:type="dxa"/>
            <w:shd w:val="clear" w:color="auto" w:fill="8EAADB" w:themeFill="accent1" w:themeFillTint="99"/>
            <w:vAlign w:val="center"/>
          </w:tcPr>
          <w:p w14:paraId="2F029937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2598" w:type="dxa"/>
            <w:shd w:val="clear" w:color="auto" w:fill="8EAADB" w:themeFill="accent1" w:themeFillTint="99"/>
            <w:vAlign w:val="center"/>
          </w:tcPr>
          <w:p w14:paraId="11BCA900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1800" w:type="dxa"/>
            <w:shd w:val="clear" w:color="auto" w:fill="8EAADB" w:themeFill="accent1" w:themeFillTint="99"/>
          </w:tcPr>
          <w:p w14:paraId="0DAC2C8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  <w:p w14:paraId="21362F5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</w:tr>
      <w:tr w:rsidR="0017450C" w14:paraId="344ED731" w14:textId="77777777">
        <w:tc>
          <w:tcPr>
            <w:tcW w:w="14310" w:type="dxa"/>
            <w:gridSpan w:val="7"/>
            <w:shd w:val="clear" w:color="auto" w:fill="D9E2F3" w:themeFill="accent1" w:themeFillTint="33"/>
          </w:tcPr>
          <w:p w14:paraId="661AFC53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17450C" w14:paraId="0A7340AE" w14:textId="77777777">
        <w:tc>
          <w:tcPr>
            <w:tcW w:w="624" w:type="dxa"/>
          </w:tcPr>
          <w:p w14:paraId="4FA240E0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1E9FB58E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 หมายจับ ต้องแจ้ง ข้อหาและแจ้งสิทธิให้ กฎหมายกำหนด ผู้ถูกจับทราบถึงสิทธิ </w:t>
            </w:r>
          </w:p>
        </w:tc>
        <w:tc>
          <w:tcPr>
            <w:tcW w:w="2796" w:type="dxa"/>
          </w:tcPr>
          <w:p w14:paraId="7004DCCD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 แลกกับการไม่จับกุม ดำเนินคดี หรือทำให้รับโทษ น้อยลง </w:t>
            </w:r>
          </w:p>
          <w:p w14:paraId="0597AAF9" w14:textId="77777777" w:rsidR="0017450C" w:rsidRDefault="0017450C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24" w:type="dxa"/>
            <w:vAlign w:val="center"/>
          </w:tcPr>
          <w:p w14:paraId="2686C7B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1BA93065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598" w:type="dxa"/>
            <w:vAlign w:val="center"/>
          </w:tcPr>
          <w:p w14:paraId="44B255E7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16</w:t>
            </w:r>
          </w:p>
        </w:tc>
        <w:tc>
          <w:tcPr>
            <w:tcW w:w="1800" w:type="dxa"/>
            <w:shd w:val="clear" w:color="auto" w:fill="FF0000"/>
            <w:vAlign w:val="center"/>
          </w:tcPr>
          <w:p w14:paraId="0896562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17450C" w14:paraId="43E62D0B" w14:textId="77777777">
        <w:tc>
          <w:tcPr>
            <w:tcW w:w="624" w:type="dxa"/>
          </w:tcPr>
          <w:p w14:paraId="0284FD06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436" w:type="dxa"/>
          </w:tcPr>
          <w:p w14:paraId="42EB904B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2796" w:type="dxa"/>
          </w:tcPr>
          <w:p w14:paraId="620B612B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เรียกทรัพย์สินหรือประโยชน์อื่น ใดเพื่อแลกกับ การไม่ให้ถูกจับกุมดำเนินคดี </w:t>
            </w:r>
          </w:p>
        </w:tc>
        <w:tc>
          <w:tcPr>
            <w:tcW w:w="2424" w:type="dxa"/>
            <w:vAlign w:val="center"/>
          </w:tcPr>
          <w:p w14:paraId="699B89E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632" w:type="dxa"/>
            <w:vAlign w:val="center"/>
          </w:tcPr>
          <w:p w14:paraId="0F05861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598" w:type="dxa"/>
            <w:vAlign w:val="center"/>
          </w:tcPr>
          <w:p w14:paraId="61F5AB71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28BF09C2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  <w:tr w:rsidR="0017450C" w14:paraId="62E5F5E3" w14:textId="77777777">
        <w:tc>
          <w:tcPr>
            <w:tcW w:w="624" w:type="dxa"/>
          </w:tcPr>
          <w:p w14:paraId="705AE977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436" w:type="dxa"/>
          </w:tcPr>
          <w:p w14:paraId="6ABB7EB4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</w:t>
            </w:r>
          </w:p>
        </w:tc>
        <w:tc>
          <w:tcPr>
            <w:tcW w:w="2796" w:type="dxa"/>
          </w:tcPr>
          <w:p w14:paraId="35F89EA0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เพื่อแลกดำเนินคดี หรือทำให้รับโทษน้อยลง </w:t>
            </w:r>
          </w:p>
        </w:tc>
        <w:tc>
          <w:tcPr>
            <w:tcW w:w="2424" w:type="dxa"/>
            <w:vAlign w:val="center"/>
          </w:tcPr>
          <w:p w14:paraId="1DEA34C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632" w:type="dxa"/>
            <w:vAlign w:val="center"/>
          </w:tcPr>
          <w:p w14:paraId="3CF83354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598" w:type="dxa"/>
            <w:vAlign w:val="center"/>
          </w:tcPr>
          <w:p w14:paraId="18D5E05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1800" w:type="dxa"/>
            <w:shd w:val="clear" w:color="auto" w:fill="ED7D31" w:themeFill="accent2"/>
            <w:vAlign w:val="center"/>
          </w:tcPr>
          <w:p w14:paraId="600CB76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</w:tbl>
    <w:p w14:paraId="2B16FA21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B8696B6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5508BF9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E16B0B6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7862D7B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18B88B8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08EE29" w14:textId="77777777" w:rsidR="0017450C" w:rsidRDefault="0017450C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A56347" w14:textId="77777777" w:rsidR="0017450C" w:rsidRDefault="00D53DD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0F467DF7" wp14:editId="1E5B2142">
            <wp:simplePos x="0" y="0"/>
            <wp:positionH relativeFrom="column">
              <wp:posOffset>7505700</wp:posOffset>
            </wp:positionH>
            <wp:positionV relativeFrom="paragraph">
              <wp:posOffset>-161925</wp:posOffset>
            </wp:positionV>
            <wp:extent cx="1800225" cy="533400"/>
            <wp:effectExtent l="0" t="0" r="9525" b="0"/>
            <wp:wrapNone/>
            <wp:docPr id="2017093430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93430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DE6019" w14:textId="77777777" w:rsidR="0017450C" w:rsidRDefault="00D53DD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5.งานจราจร</w:t>
      </w:r>
    </w:p>
    <w:tbl>
      <w:tblPr>
        <w:tblStyle w:val="TableGrid"/>
        <w:tblW w:w="14310" w:type="dxa"/>
        <w:tblInd w:w="-185" w:type="dxa"/>
        <w:tblLook w:val="04A0" w:firstRow="1" w:lastRow="0" w:firstColumn="1" w:lastColumn="0" w:noHBand="0" w:noVBand="1"/>
      </w:tblPr>
      <w:tblGrid>
        <w:gridCol w:w="624"/>
        <w:gridCol w:w="2436"/>
        <w:gridCol w:w="2796"/>
        <w:gridCol w:w="2424"/>
        <w:gridCol w:w="1632"/>
        <w:gridCol w:w="2598"/>
        <w:gridCol w:w="1800"/>
      </w:tblGrid>
      <w:tr w:rsidR="0017450C" w14:paraId="454461BF" w14:textId="77777777">
        <w:tc>
          <w:tcPr>
            <w:tcW w:w="624" w:type="dxa"/>
            <w:vMerge w:val="restart"/>
            <w:shd w:val="clear" w:color="auto" w:fill="2F5496" w:themeFill="accent1" w:themeFillShade="BF"/>
            <w:vAlign w:val="center"/>
          </w:tcPr>
          <w:p w14:paraId="63199FF5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2436" w:type="dxa"/>
            <w:vMerge w:val="restart"/>
            <w:shd w:val="clear" w:color="auto" w:fill="2F5496" w:themeFill="accent1" w:themeFillShade="BF"/>
            <w:vAlign w:val="center"/>
          </w:tcPr>
          <w:p w14:paraId="691A6406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796" w:type="dxa"/>
            <w:vMerge w:val="restart"/>
            <w:shd w:val="clear" w:color="auto" w:fill="2F5496" w:themeFill="accent1" w:themeFillShade="BF"/>
            <w:vAlign w:val="center"/>
          </w:tcPr>
          <w:p w14:paraId="347C3B35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1CF831DA" w14:textId="77777777" w:rsidR="0017450C" w:rsidRDefault="00D53DD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ต่อการรับสินบน 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Bribery Risk)</w:t>
            </w:r>
          </w:p>
        </w:tc>
        <w:tc>
          <w:tcPr>
            <w:tcW w:w="8454" w:type="dxa"/>
            <w:gridSpan w:val="4"/>
            <w:shd w:val="clear" w:color="auto" w:fill="2F5496" w:themeFill="accent1" w:themeFillShade="BF"/>
          </w:tcPr>
          <w:p w14:paraId="789D4A9D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17450C" w14:paraId="340B7607" w14:textId="77777777">
        <w:tc>
          <w:tcPr>
            <w:tcW w:w="624" w:type="dxa"/>
            <w:vMerge/>
            <w:shd w:val="clear" w:color="auto" w:fill="000066"/>
          </w:tcPr>
          <w:p w14:paraId="6B66A7D6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36" w:type="dxa"/>
            <w:vMerge/>
            <w:shd w:val="clear" w:color="auto" w:fill="000066"/>
          </w:tcPr>
          <w:p w14:paraId="5C41B992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6" w:type="dxa"/>
            <w:vMerge/>
            <w:shd w:val="clear" w:color="auto" w:fill="000066"/>
          </w:tcPr>
          <w:p w14:paraId="6079078E" w14:textId="77777777" w:rsidR="0017450C" w:rsidRDefault="0017450C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24" w:type="dxa"/>
            <w:shd w:val="clear" w:color="auto" w:fill="8EAADB" w:themeFill="accent1" w:themeFillTint="99"/>
            <w:vAlign w:val="center"/>
          </w:tcPr>
          <w:p w14:paraId="1E23B38C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632" w:type="dxa"/>
            <w:shd w:val="clear" w:color="auto" w:fill="8EAADB" w:themeFill="accent1" w:themeFillTint="99"/>
            <w:vAlign w:val="center"/>
          </w:tcPr>
          <w:p w14:paraId="5AABB6FB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2598" w:type="dxa"/>
            <w:shd w:val="clear" w:color="auto" w:fill="8EAADB" w:themeFill="accent1" w:themeFillTint="99"/>
            <w:vAlign w:val="center"/>
          </w:tcPr>
          <w:p w14:paraId="0897B313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1800" w:type="dxa"/>
            <w:shd w:val="clear" w:color="auto" w:fill="8EAADB" w:themeFill="accent1" w:themeFillTint="99"/>
          </w:tcPr>
          <w:p w14:paraId="3EBD84FE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  <w:p w14:paraId="07A3DAB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</w:tr>
      <w:tr w:rsidR="0017450C" w14:paraId="5B64210A" w14:textId="77777777">
        <w:tc>
          <w:tcPr>
            <w:tcW w:w="14310" w:type="dxa"/>
            <w:gridSpan w:val="7"/>
            <w:shd w:val="clear" w:color="auto" w:fill="D9E2F3" w:themeFill="accent1" w:themeFillTint="33"/>
          </w:tcPr>
          <w:p w14:paraId="36BBBD90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17450C" w14:paraId="344DC949" w14:textId="77777777">
        <w:tc>
          <w:tcPr>
            <w:tcW w:w="624" w:type="dxa"/>
          </w:tcPr>
          <w:p w14:paraId="2B5473C5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6" w:type="dxa"/>
          </w:tcPr>
          <w:p w14:paraId="61EA1F10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ตรวจพบการกระทำ ความผิด </w:t>
            </w:r>
          </w:p>
        </w:tc>
        <w:tc>
          <w:tcPr>
            <w:tcW w:w="2796" w:type="dxa"/>
          </w:tcPr>
          <w:p w14:paraId="6DB68220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 กับการไม่จับกุมดำเนินคดี หรือทำให้รับ โทษ น้อยลง </w:t>
            </w:r>
          </w:p>
        </w:tc>
        <w:tc>
          <w:tcPr>
            <w:tcW w:w="2424" w:type="dxa"/>
            <w:vAlign w:val="center"/>
          </w:tcPr>
          <w:p w14:paraId="0DAAF340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724287D5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598" w:type="dxa"/>
            <w:vAlign w:val="center"/>
          </w:tcPr>
          <w:p w14:paraId="7D61EF4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16</w:t>
            </w:r>
          </w:p>
        </w:tc>
        <w:tc>
          <w:tcPr>
            <w:tcW w:w="1800" w:type="dxa"/>
            <w:shd w:val="clear" w:color="auto" w:fill="FF0000"/>
            <w:vAlign w:val="center"/>
          </w:tcPr>
          <w:p w14:paraId="3126B07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17450C" w14:paraId="3B44F24E" w14:textId="77777777">
        <w:tc>
          <w:tcPr>
            <w:tcW w:w="624" w:type="dxa"/>
          </w:tcPr>
          <w:p w14:paraId="272FC47F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436" w:type="dxa"/>
          </w:tcPr>
          <w:p w14:paraId="6E9200D8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ออกใบสั่ง </w:t>
            </w:r>
          </w:p>
        </w:tc>
        <w:tc>
          <w:tcPr>
            <w:tcW w:w="2796" w:type="dxa"/>
          </w:tcPr>
          <w:p w14:paraId="72374DF6" w14:textId="77777777" w:rsidR="0017450C" w:rsidRDefault="00D53DD4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 กับการไม่จับกุมดำเนินคดี หรือทำให้รับ โทษ น้อยลง </w:t>
            </w:r>
          </w:p>
        </w:tc>
        <w:tc>
          <w:tcPr>
            <w:tcW w:w="2424" w:type="dxa"/>
            <w:vAlign w:val="center"/>
          </w:tcPr>
          <w:p w14:paraId="4EB6BAFF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632" w:type="dxa"/>
            <w:vAlign w:val="center"/>
          </w:tcPr>
          <w:p w14:paraId="5330A060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598" w:type="dxa"/>
            <w:vAlign w:val="center"/>
          </w:tcPr>
          <w:p w14:paraId="0B85779E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800" w:type="dxa"/>
            <w:shd w:val="clear" w:color="auto" w:fill="FF0000"/>
            <w:vAlign w:val="center"/>
          </w:tcPr>
          <w:p w14:paraId="1A4A9BBA" w14:textId="77777777" w:rsidR="0017450C" w:rsidRDefault="00D53DD4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</w:p>
        </w:tc>
      </w:tr>
    </w:tbl>
    <w:p w14:paraId="5F107BF7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670A693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AB301D5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05A3D9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60F8C0CF" w14:textId="77777777" w:rsidR="0017450C" w:rsidRDefault="0017450C">
      <w:pPr>
        <w:rPr>
          <w:rFonts w:ascii="TH SarabunIT๙" w:hAnsi="TH SarabunIT๙" w:cs="TH SarabunIT๙"/>
          <w:sz w:val="32"/>
          <w:szCs w:val="32"/>
          <w:cs/>
        </w:rPr>
        <w:sectPr w:rsidR="0017450C">
          <w:pgSz w:w="15840" w:h="12240" w:orient="landscape"/>
          <w:pgMar w:top="450" w:right="1440" w:bottom="540" w:left="990" w:header="720" w:footer="720" w:gutter="0"/>
          <w:cols w:space="720"/>
          <w:docGrid w:linePitch="360"/>
        </w:sectPr>
      </w:pPr>
    </w:p>
    <w:p w14:paraId="4209BCEF" w14:textId="77777777" w:rsidR="0017450C" w:rsidRDefault="00D53DD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2917A11E" wp14:editId="0A8CC1F6">
            <wp:simplePos x="0" y="0"/>
            <wp:positionH relativeFrom="column">
              <wp:posOffset>5543550</wp:posOffset>
            </wp:positionH>
            <wp:positionV relativeFrom="paragraph">
              <wp:posOffset>-790575</wp:posOffset>
            </wp:positionV>
            <wp:extent cx="1800225" cy="533400"/>
            <wp:effectExtent l="0" t="0" r="9525" b="0"/>
            <wp:wrapNone/>
            <wp:docPr id="183159997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9997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แผนบริหารจัดการความเสี่ยงการรับสินบน</w:t>
      </w:r>
    </w:p>
    <w:p w14:paraId="0AA200B5" w14:textId="77777777" w:rsidR="0017450C" w:rsidRDefault="00D53DD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คลองแดน</w:t>
      </w:r>
    </w:p>
    <w:p w14:paraId="0401D81B" w14:textId="77777777" w:rsidR="0017450C" w:rsidRDefault="00D53D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ในการจัดทำแผนบริหารจัดการความเสี่ยงต่อการรับสินบน พิจารณาความเสี่ยง ต่อการรับสินบน ที่อยู่ในโชน </w:t>
      </w:r>
    </w:p>
    <w:p w14:paraId="55CC27B3" w14:textId="77777777" w:rsidR="0017450C" w:rsidRDefault="00D53DD4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สีแดง (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ของทุกสายงานจะถูกเลือกมาทำแผนบริหารจัดการ ความเสี่ยงต่อการรับสินบน </w:t>
      </w:r>
    </w:p>
    <w:p w14:paraId="141BD818" w14:textId="77777777" w:rsidR="0017450C" w:rsidRDefault="00D53DD4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b/>
          <w:bCs/>
          <w:color w:val="ED7D31" w:themeColor="accent2"/>
          <w:sz w:val="32"/>
          <w:szCs w:val="32"/>
          <w:cs/>
        </w:rPr>
        <w:t xml:space="preserve">สีส้ม </w:t>
      </w:r>
      <w:r>
        <w:rPr>
          <w:rFonts w:ascii="TH SarabunIT๙" w:hAnsi="TH SarabunIT๙" w:cs="TH SarabunIT๙"/>
          <w:b/>
          <w:bCs/>
          <w:color w:val="FFFF00"/>
          <w:sz w:val="32"/>
          <w:szCs w:val="32"/>
          <w:cs/>
        </w:rPr>
        <w:t xml:space="preserve">สีเหลือง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มาตรการควบคุมความเสี่ยงการทุจริตอาจมีหลากหลายวิธีการ หน่วยงานควรทำการคัดเลือกวิธีที่ดีที่สุด</w:t>
      </w:r>
      <w:r>
        <w:rPr>
          <w:rFonts w:ascii="TH SarabunIT๙" w:hAnsi="TH SarabunIT๙" w:cs="TH SarabunIT๙" w:hint="cs"/>
          <w:sz w:val="32"/>
          <w:szCs w:val="32"/>
          <w:cs/>
        </w:rPr>
        <w:t>และประเมินความคุ้มค่าเหมาะสมกับระดับความเสี่ยงต่อการรับสินบนที่ได้จากการ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ประเมินมาประกอบด้วย </w:t>
      </w:r>
    </w:p>
    <w:p w14:paraId="0B3DD0F0" w14:textId="77777777" w:rsidR="0017450C" w:rsidRDefault="00D53D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การจัดทำแผนบริหารจัดการความเสี่ยงต่อการรับสินบน ให้นำมาตรการควบคุมความ</w:t>
      </w:r>
      <w:r>
        <w:rPr>
          <w:rFonts w:ascii="TH SarabunIT๙" w:hAnsi="TH SarabunIT๙" w:cs="TH SarabunIT๙"/>
          <w:sz w:val="32"/>
          <w:szCs w:val="32"/>
          <w:cs/>
        </w:rPr>
        <w:t>เสี่ยง ต่อการรับสินบนของกระบวนงานหรือโครงการที่ทำการประเมินของหน่วยงานที่มีอยู่ในปัจจุบัน (</w:t>
      </w:r>
      <w:r>
        <w:rPr>
          <w:rFonts w:ascii="TH SarabunIT๙" w:hAnsi="TH SarabunIT๙" w:cs="TH SarabunIT๙"/>
          <w:sz w:val="32"/>
          <w:szCs w:val="32"/>
        </w:rPr>
        <w:t xml:space="preserve">Key Controls in place) </w:t>
      </w:r>
      <w:r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เพื่อพิจารณาจัดทำมาตรการควบคุมความเสี่ยงต่อการรับสินบนเพิ่</w:t>
      </w:r>
      <w:r>
        <w:rPr>
          <w:rFonts w:ascii="TH SarabunIT๙" w:hAnsi="TH SarabunIT๙" w:cs="TH SarabunIT๙"/>
          <w:sz w:val="32"/>
          <w:szCs w:val="32"/>
          <w:cs/>
        </w:rPr>
        <w:t>มเติม (</w:t>
      </w:r>
      <w:r>
        <w:rPr>
          <w:rFonts w:ascii="TH SarabunIT๙" w:hAnsi="TH SarabunIT๙" w:cs="TH SarabunIT๙"/>
          <w:sz w:val="32"/>
          <w:szCs w:val="32"/>
        </w:rPr>
        <w:t>Further Actions to be Taken)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1"/>
        <w:gridCol w:w="10705"/>
      </w:tblGrid>
      <w:tr w:rsidR="0017450C" w14:paraId="5DC09E3F" w14:textId="77777777">
        <w:trPr>
          <w:jc w:val="center"/>
        </w:trPr>
        <w:tc>
          <w:tcPr>
            <w:tcW w:w="761" w:type="dxa"/>
            <w:shd w:val="clear" w:color="auto" w:fill="F4B083" w:themeFill="accent2" w:themeFillTint="99"/>
          </w:tcPr>
          <w:p w14:paraId="5D852DD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10705" w:type="dxa"/>
            <w:shd w:val="clear" w:color="auto" w:fill="F4B083" w:themeFill="accent2" w:themeFillTint="99"/>
          </w:tcPr>
          <w:p w14:paraId="593CD38B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คำอธิบาย</w:t>
            </w:r>
          </w:p>
          <w:p w14:paraId="0D8C630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การประเมินประสิทธิภาพมาตรการควบคุมความเสี่ยงต่อการรับสินบน ที่หน่วยงานมีในปัจจุบัน</w:t>
            </w:r>
          </w:p>
        </w:tc>
      </w:tr>
      <w:tr w:rsidR="0017450C" w14:paraId="48F5886F" w14:textId="77777777">
        <w:trPr>
          <w:jc w:val="center"/>
        </w:trPr>
        <w:tc>
          <w:tcPr>
            <w:tcW w:w="761" w:type="dxa"/>
            <w:shd w:val="clear" w:color="auto" w:fill="00B050"/>
            <w:vAlign w:val="center"/>
          </w:tcPr>
          <w:p w14:paraId="4183BD6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</w:p>
        </w:tc>
        <w:tc>
          <w:tcPr>
            <w:tcW w:w="10705" w:type="dxa"/>
          </w:tcPr>
          <w:p w14:paraId="76056B62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เข้มแข็ง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เหมาะสม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เกิดความมั่นใจ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ได้ในระดับที่สมเหตุสมผลว่าจะสามารถลด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ความเสี่ยงต่อการรับสินบนได้</w:t>
            </w:r>
          </w:p>
        </w:tc>
      </w:tr>
      <w:tr w:rsidR="0017450C" w14:paraId="3A8A282C" w14:textId="77777777">
        <w:trPr>
          <w:jc w:val="center"/>
        </w:trPr>
        <w:tc>
          <w:tcPr>
            <w:tcW w:w="761" w:type="dxa"/>
            <w:shd w:val="clear" w:color="auto" w:fill="FFFF00"/>
            <w:vAlign w:val="center"/>
          </w:tcPr>
          <w:p w14:paraId="0E7FF1A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พอใช้</w:t>
            </w:r>
          </w:p>
        </w:tc>
        <w:tc>
          <w:tcPr>
            <w:tcW w:w="10705" w:type="dxa"/>
          </w:tcPr>
          <w:p w14:paraId="5D6659A6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ขาดประสิทธิภาพ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ควรมีการปรับปรุง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มั่นใจว่าจะสามารถลดความเสี่ยงต่อการรับ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สินบนได้</w:t>
            </w:r>
          </w:p>
        </w:tc>
      </w:tr>
      <w:tr w:rsidR="0017450C" w14:paraId="5BC4130C" w14:textId="77777777">
        <w:trPr>
          <w:jc w:val="center"/>
        </w:trPr>
        <w:tc>
          <w:tcPr>
            <w:tcW w:w="761" w:type="dxa"/>
            <w:shd w:val="clear" w:color="auto" w:fill="FF0000"/>
            <w:vAlign w:val="center"/>
          </w:tcPr>
          <w:p w14:paraId="6133E4EB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อ่อน</w:t>
            </w:r>
          </w:p>
        </w:tc>
        <w:tc>
          <w:tcPr>
            <w:tcW w:w="10705" w:type="dxa"/>
          </w:tcPr>
          <w:p w14:paraId="1EE1E969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ไม่ได้มาตรฐาน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การควบคุมไม่ทำให้มั่นใจอย่างสมเหตุ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สมผลว่าจะสามารถลดความเสี่ยงต่อการรับสินบนได้</w:t>
            </w:r>
          </w:p>
        </w:tc>
      </w:tr>
    </w:tbl>
    <w:p w14:paraId="0C1B8C27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7DC7103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EE8467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FE372C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3B6535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4A73845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E2693D8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902AB13" w14:textId="77777777" w:rsidR="0017450C" w:rsidRDefault="0017450C">
      <w:pPr>
        <w:rPr>
          <w:rFonts w:ascii="TH SarabunIT๙" w:hAnsi="TH SarabunIT๙" w:cs="TH SarabunIT๙"/>
          <w:sz w:val="32"/>
          <w:szCs w:val="32"/>
          <w:cs/>
        </w:rPr>
        <w:sectPr w:rsidR="0017450C">
          <w:pgSz w:w="12240" w:h="15840"/>
          <w:pgMar w:top="1440" w:right="540" w:bottom="990" w:left="450" w:header="720" w:footer="720" w:gutter="0"/>
          <w:cols w:space="720"/>
          <w:docGrid w:linePitch="360"/>
        </w:sectPr>
      </w:pPr>
    </w:p>
    <w:p w14:paraId="4669B711" w14:textId="77777777" w:rsidR="0017450C" w:rsidRDefault="00D53DD4" w:rsidP="00166BBD">
      <w:pPr>
        <w:spacing w:after="0" w:line="240" w:lineRule="auto"/>
        <w:ind w:right="-365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54F9A779" wp14:editId="089AB423">
            <wp:simplePos x="0" y="0"/>
            <wp:positionH relativeFrom="column">
              <wp:posOffset>6991350</wp:posOffset>
            </wp:positionH>
            <wp:positionV relativeFrom="paragraph">
              <wp:posOffset>-631825</wp:posOffset>
            </wp:positionV>
            <wp:extent cx="1800225" cy="533400"/>
            <wp:effectExtent l="0" t="0" r="9525" b="0"/>
            <wp:wrapNone/>
            <wp:docPr id="231662176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62176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แผนบริหารจัดการความเสี่ยงต่อการรับสินบน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br/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คลองแดน</w:t>
      </w:r>
    </w:p>
    <w:p w14:paraId="60A0E5BC" w14:textId="77777777" w:rsidR="0017450C" w:rsidRDefault="00D53DD4">
      <w:pPr>
        <w:spacing w:after="0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 256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179A3FFB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1.สายงานอำนวยการ</w:t>
      </w:r>
    </w:p>
    <w:tbl>
      <w:tblPr>
        <w:tblStyle w:val="TableGrid"/>
        <w:tblW w:w="15073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556"/>
        <w:gridCol w:w="1852"/>
        <w:gridCol w:w="2835"/>
        <w:gridCol w:w="1417"/>
        <w:gridCol w:w="2694"/>
        <w:gridCol w:w="2693"/>
        <w:gridCol w:w="1559"/>
        <w:gridCol w:w="1460"/>
        <w:gridCol w:w="7"/>
      </w:tblGrid>
      <w:tr w:rsidR="0017450C" w14:paraId="503948DD" w14:textId="77777777" w:rsidTr="00166BBD">
        <w:trPr>
          <w:gridAfter w:val="1"/>
          <w:wAfter w:w="7" w:type="dxa"/>
        </w:trPr>
        <w:tc>
          <w:tcPr>
            <w:tcW w:w="556" w:type="dxa"/>
            <w:shd w:val="clear" w:color="auto" w:fill="4472C4" w:themeFill="accent1"/>
            <w:vAlign w:val="center"/>
          </w:tcPr>
          <w:p w14:paraId="13953C2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1852" w:type="dxa"/>
            <w:shd w:val="clear" w:color="auto" w:fill="4472C4" w:themeFill="accent1"/>
            <w:vAlign w:val="center"/>
          </w:tcPr>
          <w:p w14:paraId="5F307D7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835" w:type="dxa"/>
            <w:shd w:val="clear" w:color="auto" w:fill="4472C4" w:themeFill="accent1"/>
            <w:vAlign w:val="center"/>
          </w:tcPr>
          <w:p w14:paraId="62499F35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417" w:type="dxa"/>
            <w:shd w:val="clear" w:color="auto" w:fill="4472C4" w:themeFill="accent1"/>
            <w:vAlign w:val="center"/>
          </w:tcPr>
          <w:p w14:paraId="3D6DACD0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694" w:type="dxa"/>
            <w:shd w:val="clear" w:color="auto" w:fill="4472C4" w:themeFill="accent1"/>
            <w:vAlign w:val="center"/>
          </w:tcPr>
          <w:p w14:paraId="338B8B5E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รายละเอียดมาตรการควบคุมความเสี่ยงการ รับ สินบน</w:t>
            </w:r>
          </w:p>
        </w:tc>
        <w:tc>
          <w:tcPr>
            <w:tcW w:w="2693" w:type="dxa"/>
            <w:shd w:val="clear" w:color="auto" w:fill="4472C4" w:themeFill="accent1"/>
            <w:vAlign w:val="center"/>
          </w:tcPr>
          <w:p w14:paraId="0B6E6CE5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559" w:type="dxa"/>
            <w:shd w:val="clear" w:color="auto" w:fill="4472C4" w:themeFill="accent1"/>
            <w:vAlign w:val="center"/>
          </w:tcPr>
          <w:p w14:paraId="26543534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60" w:type="dxa"/>
            <w:shd w:val="clear" w:color="auto" w:fill="4472C4" w:themeFill="accent1"/>
            <w:vAlign w:val="center"/>
          </w:tcPr>
          <w:p w14:paraId="0789E595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7450C" w14:paraId="4DE12FD9" w14:textId="77777777" w:rsidTr="00166BBD">
        <w:tc>
          <w:tcPr>
            <w:tcW w:w="15073" w:type="dxa"/>
            <w:gridSpan w:val="9"/>
            <w:shd w:val="clear" w:color="auto" w:fill="auto"/>
            <w:vAlign w:val="center"/>
          </w:tcPr>
          <w:p w14:paraId="40AD27EB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1.กระบวนการ การจัดซื้อจัด</w:t>
            </w:r>
          </w:p>
        </w:tc>
      </w:tr>
      <w:tr w:rsidR="0017450C" w14:paraId="0D575602" w14:textId="77777777" w:rsidTr="00166BBD">
        <w:trPr>
          <w:gridAfter w:val="1"/>
          <w:wAfter w:w="7" w:type="dxa"/>
        </w:trPr>
        <w:tc>
          <w:tcPr>
            <w:tcW w:w="556" w:type="dxa"/>
          </w:tcPr>
          <w:p w14:paraId="52F56AA1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</w:p>
        </w:tc>
        <w:tc>
          <w:tcPr>
            <w:tcW w:w="1852" w:type="dxa"/>
          </w:tcPr>
          <w:p w14:paraId="2C087150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835" w:type="dxa"/>
          </w:tcPr>
          <w:p w14:paraId="5AEFE732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มีการปกปิดข้อมูลเอื้อประโยชน์แก่ ผู้ประกอบการ เพื่อแลกกับสินบนที่ผู้ประกอบการ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เสนอให้</w:t>
            </w:r>
          </w:p>
        </w:tc>
        <w:tc>
          <w:tcPr>
            <w:tcW w:w="1417" w:type="dxa"/>
            <w:shd w:val="clear" w:color="auto" w:fill="ED7D31" w:themeFill="accent2"/>
            <w:vAlign w:val="center"/>
          </w:tcPr>
          <w:p w14:paraId="408560E6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694" w:type="dxa"/>
            <w:vMerge w:val="restart"/>
          </w:tcPr>
          <w:p w14:paraId="57E33B6F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กำกับดูแล การปฏิบัติงานโดยมีการตรวจสอบตามสาย การบังคับบัญชาทุกขั้นตอน เพื่อ ไม่ให้เกิดช่องว่างในการ เรียกรับ ผลประโยชน์ </w:t>
            </w:r>
          </w:p>
          <w:p w14:paraId="436BF009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อบรม กำชับการปฏิบัติงาน ของเจ้าหน้าที่อย่างสม่ำเสมอ เพื่อสร้างจิตสำนึกในการ ปฏิบัติงาน </w:t>
            </w:r>
          </w:p>
          <w:p w14:paraId="1EE45387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 ดูแลทุกข์สุข สอบถาม ปัญหา ความเป็นอยู่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อย่าง ใกล้ชิด </w:t>
            </w:r>
          </w:p>
        </w:tc>
        <w:tc>
          <w:tcPr>
            <w:tcW w:w="2693" w:type="dxa"/>
            <w:vMerge w:val="restart"/>
          </w:tcPr>
          <w:p w14:paraId="386515BF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๑.มีการอบรม กำชับ การ ปฏิบัติหน้าที่เป็นประจำ </w:t>
            </w:r>
          </w:p>
          <w:p w14:paraId="1900009A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 .ตรวจสอบเอกสารที่เกี่ยวข้องกับ การปฏิบัติงาน อย่างสม่ำเสมอ </w:t>
            </w:r>
          </w:p>
          <w:p w14:paraId="3023E0F9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ตรวจสอบความเป็นอยู่ สอบถาม พูดคุย เพื่อให้ได้ รับทราบปัญหาต่าง ๆ ของ ผู้บังคับบัญชา เพื่อสามารถให้ คำ ได้อย่างถูกต้อง </w:t>
            </w:r>
          </w:p>
        </w:tc>
        <w:tc>
          <w:tcPr>
            <w:tcW w:w="1559" w:type="dxa"/>
          </w:tcPr>
          <w:p w14:paraId="6B7A7FC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460" w:type="dxa"/>
          </w:tcPr>
          <w:p w14:paraId="5585E96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น.งานอำนวยการ</w:t>
            </w:r>
          </w:p>
        </w:tc>
      </w:tr>
      <w:tr w:rsidR="0017450C" w14:paraId="6733D4F1" w14:textId="77777777" w:rsidTr="00166BBD">
        <w:trPr>
          <w:gridAfter w:val="1"/>
          <w:wAfter w:w="7" w:type="dxa"/>
        </w:trPr>
        <w:tc>
          <w:tcPr>
            <w:tcW w:w="556" w:type="dxa"/>
          </w:tcPr>
          <w:p w14:paraId="6A8B3270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</w:p>
        </w:tc>
        <w:tc>
          <w:tcPr>
            <w:tcW w:w="1852" w:type="dxa"/>
          </w:tcPr>
          <w:p w14:paraId="791AD6D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บริหารสัญญา และการตรวจรับงาน</w:t>
            </w:r>
          </w:p>
        </w:tc>
        <w:tc>
          <w:tcPr>
            <w:tcW w:w="2835" w:type="dxa"/>
          </w:tcPr>
          <w:p w14:paraId="15B1D6DF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1417" w:type="dxa"/>
            <w:shd w:val="clear" w:color="auto" w:fill="ED7D31" w:themeFill="accent2"/>
            <w:vAlign w:val="center"/>
          </w:tcPr>
          <w:p w14:paraId="628CE2C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694" w:type="dxa"/>
            <w:vMerge/>
          </w:tcPr>
          <w:p w14:paraId="51E4EE38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</w:tcPr>
          <w:p w14:paraId="5693B2D5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B408312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460" w:type="dxa"/>
          </w:tcPr>
          <w:p w14:paraId="74F146B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หน.งานอำนวยการ</w:t>
            </w:r>
          </w:p>
        </w:tc>
      </w:tr>
    </w:tbl>
    <w:p w14:paraId="4A7D0D5F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A76DDF6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2E0825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9FB7537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ECCAFE5" w14:textId="77777777" w:rsidR="0017450C" w:rsidRDefault="0017450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D84DA21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31FD5AC3" wp14:editId="5F8FBF95">
            <wp:simplePos x="0" y="0"/>
            <wp:positionH relativeFrom="column">
              <wp:posOffset>6991350</wp:posOffset>
            </wp:positionH>
            <wp:positionV relativeFrom="paragraph">
              <wp:posOffset>-619125</wp:posOffset>
            </wp:positionV>
            <wp:extent cx="1800225" cy="533400"/>
            <wp:effectExtent l="0" t="0" r="9525" b="0"/>
            <wp:wrapNone/>
            <wp:docPr id="319298342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98342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สายงานป้องกันปราบปราม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540"/>
        <w:gridCol w:w="1800"/>
        <w:gridCol w:w="2610"/>
        <w:gridCol w:w="1440"/>
        <w:gridCol w:w="2970"/>
        <w:gridCol w:w="2970"/>
        <w:gridCol w:w="1170"/>
        <w:gridCol w:w="1440"/>
      </w:tblGrid>
      <w:tr w:rsidR="0017450C" w14:paraId="476C3843" w14:textId="77777777">
        <w:tc>
          <w:tcPr>
            <w:tcW w:w="540" w:type="dxa"/>
            <w:shd w:val="clear" w:color="auto" w:fill="4472C4" w:themeFill="accent1"/>
            <w:vAlign w:val="center"/>
          </w:tcPr>
          <w:p w14:paraId="2CB0FA3B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shd w:val="clear" w:color="auto" w:fill="4472C4" w:themeFill="accent1"/>
            <w:vAlign w:val="center"/>
          </w:tcPr>
          <w:p w14:paraId="1C7C85E6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10" w:type="dxa"/>
            <w:shd w:val="clear" w:color="auto" w:fill="4472C4" w:themeFill="accent1"/>
            <w:vAlign w:val="center"/>
          </w:tcPr>
          <w:p w14:paraId="70298193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440" w:type="dxa"/>
            <w:shd w:val="clear" w:color="auto" w:fill="4472C4" w:themeFill="accent1"/>
            <w:vAlign w:val="center"/>
          </w:tcPr>
          <w:p w14:paraId="035CC703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Risk Score</w:t>
            </w:r>
          </w:p>
          <w:p w14:paraId="194B7311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4472C4" w:themeFill="accent1"/>
            <w:vAlign w:val="center"/>
          </w:tcPr>
          <w:p w14:paraId="7E8A16C2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รายละเอียดมาตรการควบคุมความเสี่ยงการ รับ สินบน</w:t>
            </w:r>
          </w:p>
        </w:tc>
        <w:tc>
          <w:tcPr>
            <w:tcW w:w="2970" w:type="dxa"/>
            <w:shd w:val="clear" w:color="auto" w:fill="4472C4" w:themeFill="accent1"/>
            <w:vAlign w:val="center"/>
          </w:tcPr>
          <w:p w14:paraId="12980A8A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6DD8FF8F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40" w:type="dxa"/>
            <w:shd w:val="clear" w:color="auto" w:fill="4472C4" w:themeFill="accent1"/>
            <w:vAlign w:val="center"/>
          </w:tcPr>
          <w:p w14:paraId="38D11054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7450C" w14:paraId="1A869722" w14:textId="77777777">
        <w:tc>
          <w:tcPr>
            <w:tcW w:w="14940" w:type="dxa"/>
            <w:gridSpan w:val="8"/>
            <w:shd w:val="clear" w:color="auto" w:fill="auto"/>
          </w:tcPr>
          <w:p w14:paraId="1DB742B3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2.1การจับและบังคับใช้กฎหมาย</w:t>
            </w:r>
          </w:p>
        </w:tc>
      </w:tr>
      <w:tr w:rsidR="0017450C" w14:paraId="113EE301" w14:textId="77777777">
        <w:tc>
          <w:tcPr>
            <w:tcW w:w="540" w:type="dxa"/>
          </w:tcPr>
          <w:p w14:paraId="3860BF7B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</w:tcPr>
          <w:p w14:paraId="729E9A23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610" w:type="dxa"/>
          </w:tcPr>
          <w:p w14:paraId="498C235B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เพื่อแลกกับการไม่จับกุม ดำเนินคดี หรือทำให้ รับโทษ น้อยลง</w:t>
            </w:r>
          </w:p>
        </w:tc>
        <w:tc>
          <w:tcPr>
            <w:tcW w:w="1440" w:type="dxa"/>
            <w:shd w:val="clear" w:color="auto" w:fill="ED7D31" w:themeFill="accent2"/>
            <w:vAlign w:val="center"/>
          </w:tcPr>
          <w:p w14:paraId="2035309A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970" w:type="dxa"/>
            <w:vMerge w:val="restart"/>
          </w:tcPr>
          <w:p w14:paraId="339655EB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296AE746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๒.จัดหาสวัสดิการเพิ่มเติมเพื่อ สร้างขวัญกำลังใจในการ ปฏิบัติหน้าที่ </w:t>
            </w:r>
          </w:p>
          <w:p w14:paraId="0537262D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 ผู้ใต้งบังค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ับบัญชา ตามคำสั่ง๑๒๑๒/๒๕๓๗ </w:t>
            </w:r>
          </w:p>
          <w:p w14:paraId="2FC0333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๔.แต่งตั้งคณะกรรมการเพื่อ ติดตามและควบคุมการทุจริต ประจำสถานี </w:t>
            </w:r>
          </w:p>
        </w:tc>
        <w:tc>
          <w:tcPr>
            <w:tcW w:w="2970" w:type="dxa"/>
            <w:vMerge w:val="restart"/>
          </w:tcPr>
          <w:p w14:paraId="7B7A690C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ทรัพย์สินหรือ ประโยชน์อื่นใด เพื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่อช่วยเหลือผู้กระทำผิดทุก กรณี </w:t>
            </w:r>
          </w:p>
          <w:p w14:paraId="221CF2EA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๒.สอดส่องผู้ใต้งบังคับบัญชา อย่างสม่ำเสมอ เช่น ออก เยี่ยม เยียนครอบครัว เพื่อ สอบถาม ปัญหาต่างๆ </w:t>
            </w:r>
          </w:p>
          <w:p w14:paraId="4B9FB0BB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 .นำปัญหาต่าง ๆ ของ ผู้ใต้บังคับบัญชาเสนอ คณะกรรมการเพื่อติดตาม และ ควบคุมการทุจริต เพื่อ หา แนวทางแก้ไขต่อไป </w:t>
            </w:r>
          </w:p>
        </w:tc>
        <w:tc>
          <w:tcPr>
            <w:tcW w:w="1170" w:type="dxa"/>
          </w:tcPr>
          <w:p w14:paraId="484BD8D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20CA80F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าน</w:t>
            </w:r>
          </w:p>
          <w:p w14:paraId="13C1EA1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</w:tr>
      <w:tr w:rsidR="0017450C" w14:paraId="5B73518A" w14:textId="77777777">
        <w:tc>
          <w:tcPr>
            <w:tcW w:w="540" w:type="dxa"/>
          </w:tcPr>
          <w:p w14:paraId="349764FF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</w:tcPr>
          <w:p w14:paraId="2F0A56F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การออกตรวจค้น เช่นการลักลอบเล่นพนันหรือตรวจค้นยาเสพติด</w:t>
            </w:r>
          </w:p>
        </w:tc>
        <w:tc>
          <w:tcPr>
            <w:tcW w:w="2610" w:type="dxa"/>
          </w:tcPr>
          <w:p w14:paraId="3AB80545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1440" w:type="dxa"/>
            <w:shd w:val="clear" w:color="auto" w:fill="ED7D31" w:themeFill="accent2"/>
            <w:vAlign w:val="center"/>
          </w:tcPr>
          <w:p w14:paraId="40AF0E5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970" w:type="dxa"/>
            <w:vMerge/>
          </w:tcPr>
          <w:p w14:paraId="16C61D7D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0" w:type="dxa"/>
            <w:vMerge/>
          </w:tcPr>
          <w:p w14:paraId="4965FDE1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8C986CA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1644DC5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6AC67B4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</w:tr>
      <w:tr w:rsidR="0017450C" w14:paraId="75F6BF03" w14:textId="77777777">
        <w:tc>
          <w:tcPr>
            <w:tcW w:w="540" w:type="dxa"/>
          </w:tcPr>
          <w:p w14:paraId="720C0EBF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</w:tcPr>
          <w:p w14:paraId="539E99A4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610" w:type="dxa"/>
          </w:tcPr>
          <w:p w14:paraId="067903EB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 กับการไม่จับกุม ดำเนินคดี หรือทำให้รับโทษ น้อยลง</w:t>
            </w:r>
          </w:p>
        </w:tc>
        <w:tc>
          <w:tcPr>
            <w:tcW w:w="1440" w:type="dxa"/>
            <w:shd w:val="clear" w:color="auto" w:fill="ED7D31" w:themeFill="accent2"/>
            <w:vAlign w:val="center"/>
          </w:tcPr>
          <w:p w14:paraId="6B9811F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970" w:type="dxa"/>
            <w:vMerge/>
          </w:tcPr>
          <w:p w14:paraId="43F5B7B3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0" w:type="dxa"/>
            <w:vMerge/>
          </w:tcPr>
          <w:p w14:paraId="449523D2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88C084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1F276A16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461D87F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</w:tr>
    </w:tbl>
    <w:p w14:paraId="160AC895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36BDC496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92B7AC5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411ADF6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28B5A1AE" wp14:editId="5B084EED">
            <wp:simplePos x="0" y="0"/>
            <wp:positionH relativeFrom="column">
              <wp:posOffset>6991350</wp:posOffset>
            </wp:positionH>
            <wp:positionV relativeFrom="paragraph">
              <wp:posOffset>-571500</wp:posOffset>
            </wp:positionV>
            <wp:extent cx="1800225" cy="533400"/>
            <wp:effectExtent l="0" t="0" r="9525" b="0"/>
            <wp:wrapNone/>
            <wp:docPr id="355601588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01588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3.สายงาน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สอบสวน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556"/>
        <w:gridCol w:w="1780"/>
        <w:gridCol w:w="2545"/>
        <w:gridCol w:w="1412"/>
        <w:gridCol w:w="3073"/>
        <w:gridCol w:w="2965"/>
        <w:gridCol w:w="1170"/>
        <w:gridCol w:w="1439"/>
      </w:tblGrid>
      <w:tr w:rsidR="0017450C" w14:paraId="78EFAA63" w14:textId="77777777">
        <w:tc>
          <w:tcPr>
            <w:tcW w:w="556" w:type="dxa"/>
            <w:shd w:val="clear" w:color="auto" w:fill="4472C4" w:themeFill="accent1"/>
            <w:vAlign w:val="center"/>
          </w:tcPr>
          <w:p w14:paraId="354B7A6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1780" w:type="dxa"/>
            <w:shd w:val="clear" w:color="auto" w:fill="4472C4" w:themeFill="accent1"/>
            <w:vAlign w:val="center"/>
          </w:tcPr>
          <w:p w14:paraId="2BA39890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45" w:type="dxa"/>
            <w:shd w:val="clear" w:color="auto" w:fill="4472C4" w:themeFill="accent1"/>
            <w:vAlign w:val="center"/>
          </w:tcPr>
          <w:p w14:paraId="3E20894E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412" w:type="dxa"/>
            <w:shd w:val="clear" w:color="auto" w:fill="4472C4" w:themeFill="accent1"/>
            <w:vAlign w:val="center"/>
          </w:tcPr>
          <w:p w14:paraId="014049A2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Risk Score</w:t>
            </w:r>
          </w:p>
          <w:p w14:paraId="1A558C98" w14:textId="77777777" w:rsidR="0017450C" w:rsidRDefault="0017450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073" w:type="dxa"/>
            <w:shd w:val="clear" w:color="auto" w:fill="4472C4" w:themeFill="accent1"/>
            <w:vAlign w:val="center"/>
          </w:tcPr>
          <w:p w14:paraId="5EFF544C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รายละเอียดมาตรการควบคุมความเสี่ยงการ รับ สินบน</w:t>
            </w:r>
          </w:p>
        </w:tc>
        <w:tc>
          <w:tcPr>
            <w:tcW w:w="2965" w:type="dxa"/>
            <w:shd w:val="clear" w:color="auto" w:fill="4472C4" w:themeFill="accent1"/>
            <w:vAlign w:val="center"/>
          </w:tcPr>
          <w:p w14:paraId="0451CBFB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510B083E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39" w:type="dxa"/>
            <w:shd w:val="clear" w:color="auto" w:fill="4472C4" w:themeFill="accent1"/>
            <w:vAlign w:val="center"/>
          </w:tcPr>
          <w:p w14:paraId="2F4804DF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7450C" w14:paraId="4F15CD37" w14:textId="77777777">
        <w:tc>
          <w:tcPr>
            <w:tcW w:w="14940" w:type="dxa"/>
            <w:gridSpan w:val="8"/>
            <w:shd w:val="clear" w:color="auto" w:fill="auto"/>
            <w:vAlign w:val="center"/>
          </w:tcPr>
          <w:p w14:paraId="1D688DD4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3.1การอำนวยความยุติธรรมในคดี</w:t>
            </w:r>
          </w:p>
        </w:tc>
      </w:tr>
      <w:tr w:rsidR="0017450C" w14:paraId="08D31DC6" w14:textId="77777777">
        <w:tc>
          <w:tcPr>
            <w:tcW w:w="556" w:type="dxa"/>
          </w:tcPr>
          <w:p w14:paraId="126E909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780" w:type="dxa"/>
          </w:tcPr>
          <w:p w14:paraId="36ADFA5A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จราจร</w:t>
            </w:r>
          </w:p>
        </w:tc>
        <w:tc>
          <w:tcPr>
            <w:tcW w:w="2545" w:type="dxa"/>
          </w:tcPr>
          <w:p w14:paraId="4B6A0E16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มีการเรียกรับสินบน เพื่อบิดเบือนข้อเท็จจริง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ช่วยเหลือผู้ต้องหา</w:t>
            </w:r>
          </w:p>
          <w:p w14:paraId="3EAB2F18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ED7D31" w:themeFill="accent2"/>
            <w:vAlign w:val="center"/>
          </w:tcPr>
          <w:p w14:paraId="483A820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3073" w:type="dxa"/>
            <w:vMerge w:val="restart"/>
          </w:tcPr>
          <w:p w14:paraId="079B76B4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๑.อบรม กำชับการปฏิบัติงาน ของ เจ้าหน้าที่ตำรวจให้ปฏิบัติ ตาม กฎหมายอย่างเคร่งครัด ไม่ให้เรียก รับทรัพย์สินหรือ ประโยชน์อื่นใด เพื่อช่วยเหลือ ผู้กระทำผิด </w:t>
            </w:r>
          </w:p>
          <w:p w14:paraId="72258C4A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 สร้างขวัญกำลังใจในการ ปฏิบัติ 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965" w:type="dxa"/>
            <w:vMerge w:val="restart"/>
          </w:tcPr>
          <w:p w14:paraId="2583D5DD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 หัวหน้า งานต้อง อบรม กำชับ การ ปฏิบัติงานของ เจ้าหน้าที่ ตำรวจ ให้ปฏิบัติตามกฎหมาย อย่าง เคร่งครัด ไม่ให้เรียกรับ ทรัพย์สิน หรือประโยชน์อื่น ใด เพื่อ ช่วยเหลือผู้กระทำ ผิดทุก กรณี </w:t>
            </w:r>
          </w:p>
          <w:p w14:paraId="4DB0572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๒.สอดส่อง ผู้ใต้งบังคับบัญชา อย่าง สม่ำเสมอ เช่น ออก เยี่ยม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เยียนครอบครัว เพื่อ สอบถาม ปัญหาต่าง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170" w:type="dxa"/>
          </w:tcPr>
          <w:p w14:paraId="010D35AA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39" w:type="dxa"/>
          </w:tcPr>
          <w:p w14:paraId="72D065D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3FDFD3F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</w:tc>
      </w:tr>
      <w:tr w:rsidR="0017450C" w14:paraId="2988BED1" w14:textId="77777777">
        <w:tc>
          <w:tcPr>
            <w:tcW w:w="556" w:type="dxa"/>
          </w:tcPr>
          <w:p w14:paraId="2629D826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</w:t>
            </w:r>
          </w:p>
        </w:tc>
        <w:tc>
          <w:tcPr>
            <w:tcW w:w="1780" w:type="dxa"/>
          </w:tcPr>
          <w:p w14:paraId="2E55EB85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 พงส.</w:t>
            </w:r>
          </w:p>
        </w:tc>
        <w:tc>
          <w:tcPr>
            <w:tcW w:w="2545" w:type="dxa"/>
          </w:tcPr>
          <w:p w14:paraId="31390C42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เพื่ออำนวยความสะดวกมี การเรียกรับในการให้บริการ </w:t>
            </w:r>
          </w:p>
        </w:tc>
        <w:tc>
          <w:tcPr>
            <w:tcW w:w="1412" w:type="dxa"/>
            <w:shd w:val="clear" w:color="auto" w:fill="ED7D31" w:themeFill="accent2"/>
            <w:vAlign w:val="center"/>
          </w:tcPr>
          <w:p w14:paraId="749809A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3073" w:type="dxa"/>
            <w:vMerge/>
          </w:tcPr>
          <w:p w14:paraId="07B65489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65" w:type="dxa"/>
            <w:vMerge/>
          </w:tcPr>
          <w:p w14:paraId="78D5C6BC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0" w:type="dxa"/>
          </w:tcPr>
          <w:p w14:paraId="3C3618A0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439" w:type="dxa"/>
          </w:tcPr>
          <w:p w14:paraId="025B958F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0E8543DA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</w:tc>
      </w:tr>
    </w:tbl>
    <w:p w14:paraId="7E0D206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8A01BE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15A5D49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52B96521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2D6971E4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142F59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0D3AF4A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3F88E24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68C8B535" wp14:editId="76DCADA8">
            <wp:simplePos x="0" y="0"/>
            <wp:positionH relativeFrom="column">
              <wp:posOffset>6991350</wp:posOffset>
            </wp:positionH>
            <wp:positionV relativeFrom="paragraph">
              <wp:posOffset>-581025</wp:posOffset>
            </wp:positionV>
            <wp:extent cx="1800225" cy="533400"/>
            <wp:effectExtent l="0" t="0" r="9525" b="0"/>
            <wp:wrapNone/>
            <wp:docPr id="698738881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38881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4.สายงานสืบสวน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540"/>
        <w:gridCol w:w="1800"/>
        <w:gridCol w:w="2520"/>
        <w:gridCol w:w="1440"/>
        <w:gridCol w:w="3060"/>
        <w:gridCol w:w="2970"/>
        <w:gridCol w:w="1170"/>
        <w:gridCol w:w="1440"/>
      </w:tblGrid>
      <w:tr w:rsidR="0017450C" w14:paraId="19B7843E" w14:textId="77777777">
        <w:tc>
          <w:tcPr>
            <w:tcW w:w="540" w:type="dxa"/>
            <w:shd w:val="clear" w:color="auto" w:fill="4472C4" w:themeFill="accent1"/>
            <w:vAlign w:val="center"/>
          </w:tcPr>
          <w:p w14:paraId="4171AFE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shd w:val="clear" w:color="auto" w:fill="4472C4" w:themeFill="accent1"/>
            <w:vAlign w:val="center"/>
          </w:tcPr>
          <w:p w14:paraId="41760CE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20" w:type="dxa"/>
            <w:shd w:val="clear" w:color="auto" w:fill="4472C4" w:themeFill="accent1"/>
            <w:vAlign w:val="center"/>
          </w:tcPr>
          <w:p w14:paraId="68DAE265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440" w:type="dxa"/>
            <w:shd w:val="clear" w:color="auto" w:fill="4472C4" w:themeFill="accent1"/>
            <w:vAlign w:val="center"/>
          </w:tcPr>
          <w:p w14:paraId="302C3806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3060" w:type="dxa"/>
            <w:shd w:val="clear" w:color="auto" w:fill="4472C4" w:themeFill="accent1"/>
            <w:vAlign w:val="center"/>
          </w:tcPr>
          <w:p w14:paraId="2B6E1745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รายละเอียดมาตรการควบคุมความเสี่ยงการ รับ สินบน</w:t>
            </w:r>
          </w:p>
        </w:tc>
        <w:tc>
          <w:tcPr>
            <w:tcW w:w="2970" w:type="dxa"/>
            <w:shd w:val="clear" w:color="auto" w:fill="4472C4" w:themeFill="accent1"/>
            <w:vAlign w:val="center"/>
          </w:tcPr>
          <w:p w14:paraId="397F8AC8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6CFBF6E4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40" w:type="dxa"/>
            <w:shd w:val="clear" w:color="auto" w:fill="4472C4" w:themeFill="accent1"/>
            <w:vAlign w:val="center"/>
          </w:tcPr>
          <w:p w14:paraId="193B79AC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7450C" w14:paraId="616DC2F8" w14:textId="77777777">
        <w:tc>
          <w:tcPr>
            <w:tcW w:w="14940" w:type="dxa"/>
            <w:gridSpan w:val="8"/>
            <w:shd w:val="clear" w:color="auto" w:fill="auto"/>
            <w:vAlign w:val="center"/>
          </w:tcPr>
          <w:p w14:paraId="30590050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4.1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17450C" w14:paraId="3A2E20AF" w14:textId="77777777">
        <w:tc>
          <w:tcPr>
            <w:tcW w:w="540" w:type="dxa"/>
          </w:tcPr>
          <w:p w14:paraId="4ADD8FF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</w:tcPr>
          <w:p w14:paraId="30E9CC54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 หมายจับ ต้องแจ้ง ข้อหาและแจ้งสิทธิให้ กฎหมายกำหนด ผู้ถูกจับทราบถึงสิทธิ </w:t>
            </w:r>
          </w:p>
        </w:tc>
        <w:tc>
          <w:tcPr>
            <w:tcW w:w="2520" w:type="dxa"/>
          </w:tcPr>
          <w:p w14:paraId="1450902E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 แลกกับการไม่จับกุม ดำเนินคดี หรือทำให้รับโทษ น้อยลง </w:t>
            </w:r>
          </w:p>
          <w:p w14:paraId="71B7EA22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FF0000"/>
            <w:vAlign w:val="center"/>
          </w:tcPr>
          <w:p w14:paraId="379E07BF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3060" w:type="dxa"/>
            <w:vMerge w:val="restart"/>
          </w:tcPr>
          <w:p w14:paraId="449C0BB8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 ของเจ้าหน้าที่ตำรวจให้ปฏิบัติ ตามกฎหมา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317A69D0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 สร้างขวัญกำลังใจในการ ปฏิบัติหน้าที่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970" w:type="dxa"/>
            <w:vMerge w:val="restart"/>
          </w:tcPr>
          <w:p w14:paraId="403A0D7B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๑.ก่อนออกปฏิบัติหน้าที่ หัวหน้างาน ต้อง อบรม กำชับ การปฏิบัติงานของ เจ้าหน้าที่ ตำรวจให้ปฏิบัติ ตาม กฎหมาย อย่าง เคร่งครัด ไม่ให้เรียก รับ ทรัพย์สินหรือประโยชน์อื่น ใด เพื่อ ช่วยเหลือผู้กระทำ ผิดทุก กรณี </w:t>
            </w:r>
          </w:p>
          <w:p w14:paraId="0E23F503" w14:textId="77777777" w:rsidR="0017450C" w:rsidRDefault="0017450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47B38F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5644995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20BBA15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สืบสวน</w:t>
            </w:r>
          </w:p>
          <w:p w14:paraId="5929F87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จนท.สืบสวน</w:t>
            </w:r>
          </w:p>
        </w:tc>
      </w:tr>
      <w:tr w:rsidR="0017450C" w14:paraId="69B58DC6" w14:textId="77777777">
        <w:tc>
          <w:tcPr>
            <w:tcW w:w="540" w:type="dxa"/>
          </w:tcPr>
          <w:p w14:paraId="16A8B48A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</w:tcPr>
          <w:p w14:paraId="6122D93D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2520" w:type="dxa"/>
          </w:tcPr>
          <w:p w14:paraId="10F4E177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 ใดเพื่อแลกกับ การไม่ให้ถูกจับกุมดำเนินคดี</w:t>
            </w:r>
          </w:p>
        </w:tc>
        <w:tc>
          <w:tcPr>
            <w:tcW w:w="1440" w:type="dxa"/>
            <w:shd w:val="clear" w:color="auto" w:fill="ED7D31" w:themeFill="accent2"/>
            <w:vAlign w:val="center"/>
          </w:tcPr>
          <w:p w14:paraId="1D7A3FB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3060" w:type="dxa"/>
            <w:vMerge/>
          </w:tcPr>
          <w:p w14:paraId="75EB0CC5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vMerge/>
          </w:tcPr>
          <w:p w14:paraId="5555D1BC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0" w:type="dxa"/>
          </w:tcPr>
          <w:p w14:paraId="585BEFF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5A129CD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1716EAF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สืบสวน</w:t>
            </w:r>
          </w:p>
          <w:p w14:paraId="65402AC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จนท.สืบสวน</w:t>
            </w:r>
          </w:p>
        </w:tc>
      </w:tr>
      <w:tr w:rsidR="0017450C" w14:paraId="7ACED66A" w14:textId="77777777">
        <w:tc>
          <w:tcPr>
            <w:tcW w:w="540" w:type="dxa"/>
          </w:tcPr>
          <w:p w14:paraId="750CC65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</w:tcPr>
          <w:p w14:paraId="0621B02E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</w:t>
            </w:r>
          </w:p>
        </w:tc>
        <w:tc>
          <w:tcPr>
            <w:tcW w:w="2520" w:type="dxa"/>
          </w:tcPr>
          <w:p w14:paraId="55708D95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เพื่อแลกดำเนินคดี หรือทำให้รับโทษน้อยลง </w:t>
            </w:r>
          </w:p>
          <w:p w14:paraId="59F461CC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shd w:val="clear" w:color="auto" w:fill="ED7D31" w:themeFill="accent2"/>
            <w:vAlign w:val="center"/>
          </w:tcPr>
          <w:p w14:paraId="0F58B2B1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3060" w:type="dxa"/>
            <w:vMerge/>
          </w:tcPr>
          <w:p w14:paraId="58CBF323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vMerge/>
          </w:tcPr>
          <w:p w14:paraId="233B6075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0" w:type="dxa"/>
          </w:tcPr>
          <w:p w14:paraId="37F01AB5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113D600F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7A9ACBC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สืบสวน</w:t>
            </w:r>
          </w:p>
          <w:p w14:paraId="1F898C0F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จนท.สืบสวน</w:t>
            </w:r>
          </w:p>
        </w:tc>
      </w:tr>
    </w:tbl>
    <w:p w14:paraId="6C049ED6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84E5B2D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410C8252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7F06DBE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7DAEBF5A" w14:textId="77777777" w:rsidR="0017450C" w:rsidRDefault="00D53DD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0AFF0C75" wp14:editId="758D92E2">
            <wp:simplePos x="0" y="0"/>
            <wp:positionH relativeFrom="column">
              <wp:posOffset>6981825</wp:posOffset>
            </wp:positionH>
            <wp:positionV relativeFrom="paragraph">
              <wp:posOffset>-533400</wp:posOffset>
            </wp:positionV>
            <wp:extent cx="1800225" cy="533400"/>
            <wp:effectExtent l="0" t="0" r="9525" b="0"/>
            <wp:wrapNone/>
            <wp:docPr id="553836078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36078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>5.สายงาน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จราจร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540"/>
        <w:gridCol w:w="1800"/>
        <w:gridCol w:w="2520"/>
        <w:gridCol w:w="1440"/>
        <w:gridCol w:w="3060"/>
        <w:gridCol w:w="2970"/>
        <w:gridCol w:w="1170"/>
        <w:gridCol w:w="1440"/>
      </w:tblGrid>
      <w:tr w:rsidR="0017450C" w14:paraId="71D14530" w14:textId="77777777">
        <w:tc>
          <w:tcPr>
            <w:tcW w:w="540" w:type="dxa"/>
            <w:shd w:val="clear" w:color="auto" w:fill="4472C4" w:themeFill="accent1"/>
            <w:vAlign w:val="center"/>
          </w:tcPr>
          <w:p w14:paraId="33EFDBC7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shd w:val="clear" w:color="auto" w:fill="4472C4" w:themeFill="accent1"/>
            <w:vAlign w:val="center"/>
          </w:tcPr>
          <w:p w14:paraId="13CF335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20" w:type="dxa"/>
            <w:shd w:val="clear" w:color="auto" w:fill="4472C4" w:themeFill="accent1"/>
            <w:vAlign w:val="center"/>
          </w:tcPr>
          <w:p w14:paraId="0EF1667A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440" w:type="dxa"/>
            <w:shd w:val="clear" w:color="auto" w:fill="4472C4" w:themeFill="accent1"/>
            <w:vAlign w:val="center"/>
          </w:tcPr>
          <w:p w14:paraId="5DF50FF0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3060" w:type="dxa"/>
            <w:shd w:val="clear" w:color="auto" w:fill="4472C4" w:themeFill="accent1"/>
            <w:vAlign w:val="center"/>
          </w:tcPr>
          <w:p w14:paraId="1D715E2E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รายละเอียดมาตรการควบคุมความเสี่ยงการ รับ สินบน</w:t>
            </w:r>
          </w:p>
        </w:tc>
        <w:tc>
          <w:tcPr>
            <w:tcW w:w="2970" w:type="dxa"/>
            <w:shd w:val="clear" w:color="auto" w:fill="4472C4" w:themeFill="accent1"/>
            <w:vAlign w:val="center"/>
          </w:tcPr>
          <w:p w14:paraId="2136C515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4D337D36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40" w:type="dxa"/>
            <w:shd w:val="clear" w:color="auto" w:fill="4472C4" w:themeFill="accent1"/>
            <w:vAlign w:val="center"/>
          </w:tcPr>
          <w:p w14:paraId="4B575E81" w14:textId="77777777" w:rsidR="0017450C" w:rsidRDefault="00D53DD4">
            <w:pPr>
              <w:pStyle w:val="Default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7450C" w14:paraId="4A1552E9" w14:textId="77777777">
        <w:tc>
          <w:tcPr>
            <w:tcW w:w="14940" w:type="dxa"/>
            <w:gridSpan w:val="8"/>
            <w:shd w:val="clear" w:color="auto" w:fill="auto"/>
            <w:vAlign w:val="center"/>
          </w:tcPr>
          <w:p w14:paraId="045849D6" w14:textId="77777777" w:rsidR="0017450C" w:rsidRDefault="00D53DD4">
            <w:pPr>
              <w:pStyle w:val="Default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5.1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17450C" w14:paraId="1D066F1D" w14:textId="77777777">
        <w:tc>
          <w:tcPr>
            <w:tcW w:w="540" w:type="dxa"/>
          </w:tcPr>
          <w:p w14:paraId="2F1A890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</w:tcPr>
          <w:p w14:paraId="28072629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ตรวจพบการกระทำ ความผิด</w:t>
            </w:r>
          </w:p>
        </w:tc>
        <w:tc>
          <w:tcPr>
            <w:tcW w:w="2520" w:type="dxa"/>
          </w:tcPr>
          <w:p w14:paraId="354FC637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 กับการไม่จับกุมดำเนินคดี หรือทำให้รับ โทษ น้อยลง</w:t>
            </w:r>
          </w:p>
        </w:tc>
        <w:tc>
          <w:tcPr>
            <w:tcW w:w="1440" w:type="dxa"/>
            <w:shd w:val="clear" w:color="auto" w:fill="FF0000"/>
            <w:vAlign w:val="center"/>
          </w:tcPr>
          <w:p w14:paraId="50740538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3060" w:type="dxa"/>
            <w:vMerge w:val="restart"/>
          </w:tcPr>
          <w:p w14:paraId="0DF91C00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๑.อบรม กำชับการปฏิบัติงาน ของ เจ้าหน้าที่ตำรวจให้ปฏิบัติ ตาม กฎหมายอย่างเคร่งครัด ไม่ให้เรียก รับทรัพย์สินหรือ ประโยชน์อื่นใด เพื่อช่วยเหลือ ผู้กระทำผิด </w:t>
            </w:r>
          </w:p>
          <w:p w14:paraId="28B3D9A2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 สร้างขวัญกำลังใจในการ ปฏิบัติ 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970" w:type="dxa"/>
            <w:vMerge w:val="restart"/>
          </w:tcPr>
          <w:p w14:paraId="16B0E715" w14:textId="77777777" w:rsidR="0017450C" w:rsidRDefault="00D53DD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๑.ก่อนออกปฏิบัติหน้าที่ หัวหน้า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งานต้อง อบรม กำชับ การ ปฏิบัติงานของ เจ้าหน้าที่ ตำรวจ ให้ปฏิบัติตามกฎหมาย อย่าง เคร่งครัด ไม่ให้เรียกรับ ทรัพย์สิน หรือประโยชน์อื่น ใด เพื่อ ช่วยเหลือผู้กระทำ ผิดทุก กรณี </w:t>
            </w:r>
          </w:p>
          <w:p w14:paraId="1B9DD232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 ผู้ใต้งบังคับบัญชา อย่าง สม่ำเสมอ เช่น ออก เยี่ยมเยียนครอบครัว เพื่อ สอบถ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าม ปัญหาต่าง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170" w:type="dxa"/>
          </w:tcPr>
          <w:p w14:paraId="1095792C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51563884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73C30E3F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</w:tc>
      </w:tr>
      <w:tr w:rsidR="0017450C" w14:paraId="40E012C8" w14:textId="77777777">
        <w:tc>
          <w:tcPr>
            <w:tcW w:w="540" w:type="dxa"/>
          </w:tcPr>
          <w:p w14:paraId="1AE1787D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</w:tcPr>
          <w:p w14:paraId="56D81BCA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2520" w:type="dxa"/>
          </w:tcPr>
          <w:p w14:paraId="3BAF000E" w14:textId="77777777" w:rsidR="0017450C" w:rsidRDefault="00D53D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 กับการไม่จับกุมดำเนินคดี หรือทำให้รับ โทษ น้อยลง</w:t>
            </w:r>
          </w:p>
        </w:tc>
        <w:tc>
          <w:tcPr>
            <w:tcW w:w="1440" w:type="dxa"/>
            <w:shd w:val="clear" w:color="auto" w:fill="FF0000"/>
            <w:vAlign w:val="center"/>
          </w:tcPr>
          <w:p w14:paraId="43A1F399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3060" w:type="dxa"/>
            <w:vMerge/>
          </w:tcPr>
          <w:p w14:paraId="370B1E9B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vMerge/>
          </w:tcPr>
          <w:p w14:paraId="40A1FAF9" w14:textId="77777777" w:rsidR="0017450C" w:rsidRDefault="0017450C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0" w:type="dxa"/>
          </w:tcPr>
          <w:p w14:paraId="2125F40E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440" w:type="dxa"/>
          </w:tcPr>
          <w:p w14:paraId="48108F82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</w:t>
            </w:r>
          </w:p>
          <w:p w14:paraId="3E5E4093" w14:textId="77777777" w:rsidR="0017450C" w:rsidRDefault="00D53D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</w:tc>
      </w:tr>
    </w:tbl>
    <w:p w14:paraId="6F3D5227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1E8597A8" w14:textId="77777777" w:rsidR="0017450C" w:rsidRDefault="0017450C">
      <w:pPr>
        <w:rPr>
          <w:rFonts w:ascii="TH SarabunIT๙" w:hAnsi="TH SarabunIT๙" w:cs="TH SarabunIT๙"/>
          <w:sz w:val="32"/>
          <w:szCs w:val="32"/>
        </w:rPr>
      </w:pPr>
    </w:p>
    <w:p w14:paraId="0617DAAE" w14:textId="77777777" w:rsidR="0017450C" w:rsidRDefault="00D53DD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โท    </w:t>
      </w:r>
      <w:r>
        <w:rPr>
          <w:noProof/>
        </w:rPr>
        <w:drawing>
          <wp:inline distT="0" distB="0" distL="0" distR="0" wp14:anchorId="5348D2A6" wp14:editId="2BC60F89">
            <wp:extent cx="467995" cy="501650"/>
            <wp:effectExtent l="0" t="0" r="8255" b="0"/>
            <wp:docPr id="20957875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8759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12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D0619" w14:textId="77777777" w:rsidR="0017450C" w:rsidRDefault="00D53DD4">
      <w:pPr>
        <w:ind w:left="64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ทวีศักดิ์  คงเทพ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464FD276" w14:textId="77777777" w:rsidR="0017450C" w:rsidRDefault="00D53DD4">
      <w:pPr>
        <w:ind w:left="5040"/>
        <w:rPr>
          <w:rFonts w:ascii="TH SarabunIT๙" w:hAnsi="TH SarabunIT๙" w:cs="TH SarabunIT๙"/>
          <w:sz w:val="32"/>
          <w:szCs w:val="32"/>
          <w:cs/>
        </w:rPr>
        <w:sectPr w:rsidR="001745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สราวัตร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คลองแดย</w:t>
      </w:r>
    </w:p>
    <w:p w14:paraId="7F49C97D" w14:textId="77777777" w:rsidR="0017450C" w:rsidRDefault="00D53DD4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17450C">
          <w:type w:val="continuous"/>
          <w:pgSz w:w="11906" w:h="16838"/>
          <w:pgMar w:top="810" w:right="1440" w:bottom="1702" w:left="144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684EBD74" wp14:editId="2FC6FE4F">
            <wp:simplePos x="0" y="0"/>
            <wp:positionH relativeFrom="column">
              <wp:posOffset>2381250</wp:posOffset>
            </wp:positionH>
            <wp:positionV relativeFrom="paragraph">
              <wp:posOffset>-62230</wp:posOffset>
            </wp:positionV>
            <wp:extent cx="983615" cy="1078230"/>
            <wp:effectExtent l="0" t="0" r="6985" b="7620"/>
            <wp:wrapNone/>
            <wp:docPr id="9" name="รูปภาพ 3" descr="D:\งานเอกสาร\หนังสือราชการ\ตราครุฑผ่าห์\ตราครุฑ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3" descr="D:\งานเอกสาร\หนังสือราชการ\ตราครุฑผ่าห์\ตราครุฑ.jp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C3AB55" w14:textId="77777777" w:rsidR="0017450C" w:rsidRDefault="0017450C">
      <w:pPr>
        <w:spacing w:after="0"/>
        <w:rPr>
          <w:rFonts w:ascii="TH SarabunIT๙" w:hAnsi="TH SarabunIT๙" w:cs="TH SarabunIT๙"/>
          <w:cs/>
        </w:rPr>
      </w:pPr>
    </w:p>
    <w:p w14:paraId="0990BD84" w14:textId="77777777" w:rsidR="0017450C" w:rsidRDefault="0017450C">
      <w:pPr>
        <w:spacing w:after="0"/>
        <w:rPr>
          <w:rFonts w:ascii="TH SarabunIT๙" w:hAnsi="TH SarabunIT๙" w:cs="TH SarabunIT๙"/>
        </w:rPr>
      </w:pPr>
    </w:p>
    <w:p w14:paraId="10C31812" w14:textId="77777777" w:rsidR="0017450C" w:rsidRDefault="0017450C">
      <w:pPr>
        <w:spacing w:after="0"/>
        <w:rPr>
          <w:rFonts w:ascii="TH SarabunIT๙" w:hAnsi="TH SarabunIT๙" w:cs="TH SarabunIT๙"/>
        </w:rPr>
      </w:pPr>
    </w:p>
    <w:p w14:paraId="277F16F9" w14:textId="77777777" w:rsidR="0017450C" w:rsidRDefault="0017450C">
      <w:pPr>
        <w:spacing w:after="0"/>
        <w:rPr>
          <w:rFonts w:ascii="TH SarabunIT๙" w:hAnsi="TH SarabunIT๙" w:cs="TH SarabunIT๙"/>
        </w:rPr>
      </w:pPr>
    </w:p>
    <w:p w14:paraId="51A11D48" w14:textId="77777777" w:rsidR="0017450C" w:rsidRDefault="0017450C">
      <w:pPr>
        <w:spacing w:after="0"/>
        <w:rPr>
          <w:rFonts w:ascii="TH SarabunIT๙" w:hAnsi="TH SarabunIT๙" w:cs="TH SarabunIT๙"/>
        </w:rPr>
      </w:pPr>
    </w:p>
    <w:p w14:paraId="2CED304B" w14:textId="77777777" w:rsidR="0017450C" w:rsidRDefault="00D53D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คำสั่ง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สถานีตำรวจภูธรคลองแดน</w:t>
      </w:r>
    </w:p>
    <w:p w14:paraId="22627E9F" w14:textId="66D3A0E4" w:rsidR="0017450C" w:rsidRDefault="00D53DD4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ที่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</w:t>
      </w:r>
      <w:r w:rsidR="00166BB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7</w:t>
      </w: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/ ๒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๕๖</w:t>
      </w:r>
      <w:r w:rsidR="00166BBD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9</w:t>
      </w:r>
    </w:p>
    <w:p w14:paraId="37A05747" w14:textId="77777777" w:rsidR="0017450C" w:rsidRDefault="00D53DD4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เรื่อง</w:t>
      </w: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แต่งตั้ง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คณะกรรมการขับเคลื่อนการประเมินคุณธรรมและความโปร่งใสในการดำเนินงาน</w:t>
      </w:r>
    </w:p>
    <w:p w14:paraId="1D411D81" w14:textId="77777777" w:rsidR="0017450C" w:rsidRDefault="00D53DD4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ของสถานีตำรวจภูธรคลองแดน</w:t>
      </w:r>
    </w:p>
    <w:p w14:paraId="6615A81D" w14:textId="77777777" w:rsidR="0017450C" w:rsidRDefault="00D53DD4">
      <w:pPr>
        <w:spacing w:before="120" w:after="0" w:line="240" w:lineRule="auto"/>
        <w:ind w:firstLine="1134"/>
        <w:jc w:val="thaiDistribute"/>
        <w:rPr>
          <w:rFonts w:ascii="TH SarabunIT๙" w:eastAsia="Calibri" w:hAnsi="TH SarabunIT๙" w:cs="TH SarabunIT๙"/>
          <w:spacing w:val="8"/>
          <w:kern w:val="0"/>
          <w:sz w:val="28"/>
          <w14:ligatures w14:val="none"/>
        </w:rPr>
      </w:pPr>
      <w:r>
        <w:rPr>
          <w:rFonts w:ascii="TH SarabunIT๙" w:eastAsia="Calibri" w:hAnsi="TH SarabunIT๙" w:cs="TH SarabunIT๙" w:hint="cs"/>
          <w:noProof/>
          <w:spacing w:val="8"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16D726" wp14:editId="074873FF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0"/>
                <wp:effectExtent l="2540" t="3175" r="2540" b="6350"/>
                <wp:wrapNone/>
                <wp:docPr id="1393774779" name="ลูกศรเชื่อมต่อแบบตรง 1393774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ลูกศรเชื่อมต่อแบบตรง 1393774779" o:spid="_x0000_s1026" o:spt="32" type="#_x0000_t32" style="position:absolute;left:0pt;margin-left:177.65pt;margin-top:12.25pt;height:0pt;width:100.85pt;z-index:251678720;mso-width-relative:page;mso-height-relative:page;" filled="f" stroked="t" coordsize="21600,21600" o:gfxdata="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xKvNldcAAAAJAQAA&#10;DwAAAAAAAAABACAAAAAiAAAAZHJzL2Rvd25yZXYueG1sUEsBAhQAFAAAAAgAh07iQOX5Z6caAgAA&#10;9wMAAA4AAAAAAAAAAQAgAAAAJgEAAGRycy9lMm9Eb2MueG1sUEsFBgAAAAAGAAYAWQEAALIFAAAA&#10;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7DF60F6" w14:textId="77777777" w:rsidR="0017450C" w:rsidRDefault="00D53DD4">
      <w:pPr>
        <w:spacing w:before="120" w:after="0" w:line="240" w:lineRule="auto"/>
        <w:ind w:firstLine="1134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ด้วย สำนักงานตำรวจแห่งชาติ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และสำนักงานคณะกรรมการป้องกันละปราบปรามการทุจริตแห่งชาติ ได้ขยายการประเมินคุณธรรมและความโปร่งใสในการดำเนินงานของหน่วยงานภาครัฐ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Integrity and Transparency Assessment: ITA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) ลงสู่สถานีตำรวจทั่วประเทศ ในปีงบประมาณ 2568 เป็นการยกระดับและพัฒนามาตรการด้านการส่งเส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ริมคุณธรรมและความโปร่งใสในการดำเนินงานของสถานีตำรวจทั่วประเทศทั้งในระดับนโยบายและระดับปฏิบัติ ให้บรรลุเป้าหมายแผนปฏิบัติการต่อต้านการทุจริตและประพฤมิชอบระยะที่ 2 (พุทธศักราช 2566-2570) โดยมีเป้าหมายให้ภาพรวมประเทศไทยปลอดการทุจริตและประพฤมิชอบ หน่วยงานภาครั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ฐมีการดำเนินงานอย่างโปร่งใส การทุจริตมีแนวโน้มลดลง และประชาชนมีทัศนคติยอมรับการทุจริต ซึ่งส่งผลให้การรับรู้ของนานาประเทศเกี่ยวกับการทุจริตของประเทศไทยโดยสะท้อนผ่านผลการประเมินดัชนีการรับรู้การทุจริต (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Corruption Perceptions Index CP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) ที่สูงขึ้นอันจะทำให้ประ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เทศไทยได้รับการยอมรับจากนานาชาติในเรื่องการป้องกันและปราบปรามการทุจริต</w:t>
      </w:r>
    </w:p>
    <w:p w14:paraId="7F97A3F1" w14:textId="53D2CF7A" w:rsidR="0017450C" w:rsidRDefault="00D53DD4">
      <w:pPr>
        <w:spacing w:before="120" w:after="0" w:line="240" w:lineRule="auto"/>
        <w:ind w:firstLine="1134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Integrity and Transparency Assessment: ITA)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ของสถานีตำรวจภูธรคลองแดน ประจำปีงบประมาณ 256</w:t>
      </w:r>
      <w:r w:rsidR="00166BBD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9</w:t>
      </w:r>
      <w:bookmarkStart w:id="0" w:name="_GoBack"/>
      <w:bookmarkEnd w:id="0"/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บรรลุต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ามเป้าหมายดังกล่าว จึงแต่งตั้งคณะกรรมการขับเคลื่อนการประเมินคุณธรรมและความโปร่งใสในการดำเนินงานของสถานีตำรวจภูธรสะท้อน โดยมีองประกอบและอำนาจหน้าที่ดังนี้</w:t>
      </w:r>
    </w:p>
    <w:p w14:paraId="777947F0" w14:textId="77777777" w:rsidR="0017450C" w:rsidRDefault="00D53DD4">
      <w:pPr>
        <w:spacing w:after="12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๑. พันตำรวจ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โท ทวีศักดิ์ คงเทพ  สารวัตร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สถานีตำรวจภูธร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คลองแดน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เป็น  ประธา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กรรมการ</w:t>
      </w:r>
    </w:p>
    <w:p w14:paraId="02C9B7E7" w14:textId="77777777" w:rsidR="0017450C" w:rsidRDefault="00D53DD4">
      <w:pPr>
        <w:spacing w:after="12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2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ร้อยตำรวเอกวัชรินทร์ ฉันทวีโรจน์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รอง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สารวัตร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(สอบสวน)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สถานีตำรวจภูธร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คลองแดน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</w:p>
    <w:p w14:paraId="0FA0DA2F" w14:textId="77777777" w:rsidR="0017450C" w:rsidRDefault="00D53DD4">
      <w:pPr>
        <w:spacing w:after="12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เป็น กรรมการ</w:t>
      </w:r>
    </w:p>
    <w:p w14:paraId="28DEF892" w14:textId="77777777" w:rsidR="0017450C" w:rsidRDefault="00D53DD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3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ร้อยตำรวจตรีเสริมวิทย์  คงมาก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รอง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สารวัตร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ป้องกันปราบปรามสถานีตำรวจภูธร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คลองแดน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0CF2CC10" w14:textId="77777777" w:rsidR="0017450C" w:rsidRDefault="00D53DD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เป็น  กรรมกา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</w:t>
      </w:r>
    </w:p>
    <w:p w14:paraId="598B3F2D" w14:textId="77777777" w:rsidR="0017450C" w:rsidRDefault="00D53DD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4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ร้อยตำรวจตรียุทธศักดิ์  ฉันทวีโรจน์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รอง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สารวัตร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ป้องกันปราบปรามสถานีตำรวจภูธร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คลองแดน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4E03987C" w14:textId="77777777" w:rsidR="0017450C" w:rsidRDefault="00D53DD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เป็น  กรรมกา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</w:t>
      </w:r>
    </w:p>
    <w:p w14:paraId="7AFD9F8A" w14:textId="77777777" w:rsidR="0017450C" w:rsidRDefault="00D53DD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6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ดาบตำรวจ สราวุธ  แซ่ตัน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ผู้บังคับหมู่งานป้องกันปราบปรามสถานีตำรวจภูธร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คลองแดน จนท.</w:t>
      </w:r>
    </w:p>
    <w:p w14:paraId="6EDE70CF" w14:textId="77777777" w:rsidR="0017450C" w:rsidRDefault="00D53DD4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7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ดาบตำรวจจิระวัฒน์ หนูชัยแก้ว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ผู้บังคับหมู่งานป้องกันปราบปรามสถานีตำรวจภูธร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คลองแดน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จนท.</w:t>
      </w:r>
    </w:p>
    <w:p w14:paraId="669AA2D1" w14:textId="77777777" w:rsidR="0017450C" w:rsidRDefault="00D53DD4">
      <w:pPr>
        <w:tabs>
          <w:tab w:val="left" w:pos="1134"/>
        </w:tabs>
        <w:spacing w:after="0" w:line="240" w:lineRule="auto"/>
        <w:ind w:left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8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จ่าสิบตำรวจเจนณรงค์ บุญผลา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bookmarkStart w:id="1" w:name="_Hlk187071450"/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ผู้บังคับหมู่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ผู้ช่วยพนักงานสสอบสวนสถานีตำรวจภูธรคลองแดน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bookmarkEnd w:id="1"/>
    </w:p>
    <w:p w14:paraId="5565223D" w14:textId="77777777" w:rsidR="0017450C" w:rsidRDefault="00D53DD4">
      <w:pPr>
        <w:spacing w:after="0" w:line="240" w:lineRule="auto"/>
        <w:ind w:left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เป็น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จนท.</w:t>
      </w:r>
    </w:p>
    <w:p w14:paraId="23DF50BC" w14:textId="77777777" w:rsidR="0017450C" w:rsidRDefault="0017450C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</w:p>
    <w:p w14:paraId="4928F637" w14:textId="77777777" w:rsidR="0017450C" w:rsidRDefault="00D53DD4">
      <w:pPr>
        <w:tabs>
          <w:tab w:val="left" w:pos="1134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lastRenderedPageBreak/>
        <w:tab/>
      </w: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โดยมีหน้าที่และอำนาจ ดังนี้ </w:t>
      </w:r>
    </w:p>
    <w:p w14:paraId="437A857B" w14:textId="77777777" w:rsidR="0017450C" w:rsidRDefault="00D53DD4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๑</w:t>
      </w: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ขับเคลื่อนการประเมินคุณธรรมและความโปร่งใสในการดำเนินงานของสถานีตำรวจ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ภูธรคลองแดน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ประจำปีงบประมาณ พ.ศ.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256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8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ให้เป็นตามวัตถุประสงค์ที่สำนักงา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นคณะกรรมการป้องกัน และปราบปรามการทุจริตแห่งชาติกำหนด</w:t>
      </w:r>
    </w:p>
    <w:p w14:paraId="4E5F8FEE" w14:textId="77777777" w:rsidR="0017450C" w:rsidRDefault="00D53DD4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2.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กำกับ ติดตาม เร่งรัด ให้การประเมินคุณธรรมและความโปร่งใสในการดำ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เนินงาน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br/>
        <w:t>ของสถานีตำรวจ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ภูธรคลองแดน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ให้เป็นไปตามวัตถุประสงค์และกรอบระยะเวลาที่ สำนักงา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นคณะกรรมการป้องกัน และปราบปรามการทุจริตแห่งชาติกำหนด</w:t>
      </w:r>
    </w:p>
    <w:p w14:paraId="43218BE8" w14:textId="77777777" w:rsidR="0017450C" w:rsidRDefault="00D53DD4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3.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ให้ข้อเสนอแนะการส่งเสริม สนับสนุน และพัฒนาแนวทางการประเมินคุณธรรม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br/>
        <w:t>และความโปร่งใสในการดำเนินงานของสถานีตำรวจ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ภูธรคลองแ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ดน</w:t>
      </w:r>
    </w:p>
    <w:p w14:paraId="79011314" w14:textId="77777777" w:rsidR="0017450C" w:rsidRDefault="00D53DD4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4.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พิจารณาเสนอแต่งตั้งคณะทำงาน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เพื่อสนับสนุนการดำเนินงานด้านการประเมินคุณธรรม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และความโปร่งใสในการดำเนินงานของสถานีตำรวจตำรวจ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ภูธรคลองแดน</w:t>
      </w:r>
    </w:p>
    <w:p w14:paraId="3945D144" w14:textId="77777777" w:rsidR="0017450C" w:rsidRDefault="00D53DD4">
      <w:pPr>
        <w:tabs>
          <w:tab w:val="left" w:pos="1134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5. ดำเนินการอื่นใดตามที่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ภูธรคลองแดน มอบหมาย</w:t>
      </w:r>
    </w:p>
    <w:p w14:paraId="4679DFDD" w14:textId="77777777" w:rsidR="0017450C" w:rsidRDefault="00D53DD4">
      <w:pPr>
        <w:tabs>
          <w:tab w:val="left" w:pos="1134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  <w:t>ทั้งนี้ ให้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คณะกรรมการขับเคลื่อนการประเมินคุณธรรมและค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วามโปร่งใสในการดำเนินงาน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br/>
        <w:t>ของสถานีตำรวจ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ภูธร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คลองแดนจังหวัดสงขลา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มีวาระการปฏิบัติหน้าที่จนถึง 30 กันยายน 256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หรือมีคำสั่งเปลี่ยนแปลงเป็นอย่างอื่น</w:t>
      </w:r>
    </w:p>
    <w:p w14:paraId="4C8E0A09" w14:textId="77777777" w:rsidR="0017450C" w:rsidRDefault="00D53DD4">
      <w:pPr>
        <w:spacing w:before="120" w:after="0" w:line="240" w:lineRule="auto"/>
        <w:ind w:firstLine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ทั้งนี้ ตั้งแต่บัดนี้เป็นต้นไป</w:t>
      </w:r>
    </w:p>
    <w:p w14:paraId="0023D291" w14:textId="77777777" w:rsidR="0017450C" w:rsidRDefault="00D53DD4">
      <w:pPr>
        <w:spacing w:before="120" w:after="0" w:line="240" w:lineRule="auto"/>
        <w:ind w:firstLine="2268"/>
        <w:jc w:val="thaiDistribute"/>
        <w:rPr>
          <w:rFonts w:ascii="TH SarabunPSK" w:eastAsia="Times New Roman" w:hAnsi="TH SarabunPSK" w:cs="TH SarabunIT๙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สั่ง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ณ 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วันที่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๒๐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กุมภาพันธ์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พ.ศ. ๒๕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6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7951A93D" w14:textId="77777777" w:rsidR="0017450C" w:rsidRDefault="00D53DD4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16"/>
          <w:szCs w:val="16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16"/>
          <w:szCs w:val="16"/>
          <w:cs/>
          <w14:ligatures w14:val="none"/>
        </w:rPr>
        <w:tab/>
      </w:r>
      <w:r>
        <w:rPr>
          <w:rFonts w:ascii="TH SarabunPSK" w:eastAsia="Calibri" w:hAnsi="TH SarabunPSK" w:cs="TH SarabunPSK" w:hint="cs"/>
          <w:kern w:val="0"/>
          <w:sz w:val="16"/>
          <w:szCs w:val="16"/>
          <w:cs/>
          <w14:ligatures w14:val="none"/>
        </w:rPr>
        <w:tab/>
      </w:r>
      <w:r>
        <w:rPr>
          <w:rFonts w:ascii="TH SarabunPSK" w:eastAsia="Calibri" w:hAnsi="TH SarabunPSK" w:cs="TH SarabunPSK" w:hint="cs"/>
          <w:kern w:val="0"/>
          <w:sz w:val="16"/>
          <w:szCs w:val="16"/>
          <w:cs/>
          <w14:ligatures w14:val="none"/>
        </w:rPr>
        <w:tab/>
        <w:t xml:space="preserve">         </w:t>
      </w:r>
    </w:p>
    <w:p w14:paraId="4CD67B94" w14:textId="77777777" w:rsidR="0017450C" w:rsidRDefault="00D53DD4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        </w:t>
      </w:r>
    </w:p>
    <w:p w14:paraId="5B4FACB6" w14:textId="77777777" w:rsidR="0017450C" w:rsidRDefault="00D53DD4">
      <w:pPr>
        <w:spacing w:after="0" w:line="240" w:lineRule="auto"/>
        <w:ind w:left="3600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พันตำรวจโท    </w:t>
      </w:r>
      <w:r>
        <w:rPr>
          <w:rFonts w:ascii="EucrosiaUPC" w:eastAsia="Times New Roman" w:hAnsi="EucrosiaUPC" w:cs="EucrosiaUPC"/>
          <w:noProof/>
          <w:kern w:val="0"/>
          <w:sz w:val="32"/>
          <w:szCs w:val="32"/>
          <w14:ligatures w14:val="none"/>
        </w:rPr>
        <w:drawing>
          <wp:inline distT="0" distB="0" distL="0" distR="0" wp14:anchorId="0196B10B" wp14:editId="0D12A4FF">
            <wp:extent cx="467995" cy="501650"/>
            <wp:effectExtent l="0" t="0" r="8255" b="0"/>
            <wp:docPr id="19545627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56270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12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1BB0E" w14:textId="77777777" w:rsidR="0017450C" w:rsidRDefault="00D53DD4">
      <w:pPr>
        <w:spacing w:after="0" w:line="240" w:lineRule="auto"/>
        <w:ind w:left="504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proofErr w:type="gramStart"/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(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ทวีศักดิ์</w:t>
      </w:r>
      <w:proofErr w:type="gramEnd"/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คงเทพ</w:t>
      </w:r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)</w:t>
      </w:r>
    </w:p>
    <w:p w14:paraId="4991C201" w14:textId="77777777" w:rsidR="0017450C" w:rsidRDefault="00D53DD4">
      <w:pPr>
        <w:spacing w:after="0" w:line="240" w:lineRule="auto"/>
        <w:ind w:left="288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ผู้กำกับการสถานี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ตำรวจ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ภูธคลองแดน</w:t>
      </w:r>
    </w:p>
    <w:p w14:paraId="77CC89DC" w14:textId="77777777" w:rsidR="0017450C" w:rsidRDefault="0017450C">
      <w:pPr>
        <w:spacing w:after="0" w:line="240" w:lineRule="auto"/>
        <w:ind w:left="288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CD1B388" w14:textId="77777777" w:rsidR="0017450C" w:rsidRDefault="0017450C">
      <w:pPr>
        <w:spacing w:after="0" w:line="240" w:lineRule="auto"/>
        <w:ind w:left="288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3E156EE" w14:textId="77777777" w:rsidR="0017450C" w:rsidRDefault="0017450C">
      <w:pPr>
        <w:spacing w:after="0" w:line="240" w:lineRule="auto"/>
        <w:ind w:left="288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6D098F1" w14:textId="77777777" w:rsidR="0017450C" w:rsidRDefault="0017450C">
      <w:pPr>
        <w:spacing w:after="0" w:line="240" w:lineRule="auto"/>
        <w:ind w:left="288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B881D08" w14:textId="77777777" w:rsidR="0017450C" w:rsidRDefault="0017450C">
      <w:pPr>
        <w:spacing w:after="0" w:line="240" w:lineRule="auto"/>
        <w:ind w:left="288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FCEA0AF" w14:textId="77777777" w:rsidR="0017450C" w:rsidRDefault="0017450C">
      <w:pPr>
        <w:spacing w:after="0"/>
        <w:rPr>
          <w:rFonts w:ascii="TH SarabunIT๙" w:hAnsi="TH SarabunIT๙" w:cs="TH SarabunIT๙"/>
        </w:rPr>
      </w:pPr>
    </w:p>
    <w:p w14:paraId="74F73F2D" w14:textId="77777777" w:rsidR="0017450C" w:rsidRDefault="0017450C">
      <w:pPr>
        <w:spacing w:after="0"/>
        <w:rPr>
          <w:rFonts w:ascii="TH SarabunIT๙" w:hAnsi="TH SarabunIT๙" w:cs="TH SarabunIT๙"/>
          <w:cs/>
        </w:rPr>
      </w:pPr>
    </w:p>
    <w:sectPr w:rsidR="0017450C">
      <w:type w:val="continuous"/>
      <w:pgSz w:w="11906" w:h="16838"/>
      <w:pgMar w:top="810" w:right="1440" w:bottom="170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99E53" w14:textId="77777777" w:rsidR="00D53DD4" w:rsidRDefault="00D53DD4">
      <w:pPr>
        <w:spacing w:line="240" w:lineRule="auto"/>
      </w:pPr>
      <w:r>
        <w:separator/>
      </w:r>
    </w:p>
  </w:endnote>
  <w:endnote w:type="continuationSeparator" w:id="0">
    <w:p w14:paraId="2C37454C" w14:textId="77777777" w:rsidR="00D53DD4" w:rsidRDefault="00D53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等线 Light">
    <w:altName w:val="Segoe Print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0D926" w14:textId="77777777" w:rsidR="00D53DD4" w:rsidRDefault="00D53DD4">
      <w:pPr>
        <w:spacing w:after="0"/>
      </w:pPr>
      <w:r>
        <w:separator/>
      </w:r>
    </w:p>
  </w:footnote>
  <w:footnote w:type="continuationSeparator" w:id="0">
    <w:p w14:paraId="5D9DC6D4" w14:textId="77777777" w:rsidR="00D53DD4" w:rsidRDefault="00D53D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E20E9"/>
    <w:multiLevelType w:val="multilevel"/>
    <w:tmpl w:val="0C5E20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7CA5"/>
    <w:multiLevelType w:val="multilevel"/>
    <w:tmpl w:val="14B17CA5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2D"/>
    <w:rsid w:val="00043716"/>
    <w:rsid w:val="000656FE"/>
    <w:rsid w:val="000A0434"/>
    <w:rsid w:val="000E17BA"/>
    <w:rsid w:val="000E7B56"/>
    <w:rsid w:val="00101BCD"/>
    <w:rsid w:val="00131C89"/>
    <w:rsid w:val="00166BBD"/>
    <w:rsid w:val="0017450C"/>
    <w:rsid w:val="00186015"/>
    <w:rsid w:val="00191B73"/>
    <w:rsid w:val="001A4E6A"/>
    <w:rsid w:val="001B5B6F"/>
    <w:rsid w:val="00200183"/>
    <w:rsid w:val="002062C6"/>
    <w:rsid w:val="00225CAF"/>
    <w:rsid w:val="002B31CB"/>
    <w:rsid w:val="002F4802"/>
    <w:rsid w:val="00310F95"/>
    <w:rsid w:val="003312A9"/>
    <w:rsid w:val="00366D1F"/>
    <w:rsid w:val="00366DC9"/>
    <w:rsid w:val="003C0103"/>
    <w:rsid w:val="003C29C0"/>
    <w:rsid w:val="003D0AE7"/>
    <w:rsid w:val="003D368E"/>
    <w:rsid w:val="003F48F5"/>
    <w:rsid w:val="00423ED2"/>
    <w:rsid w:val="004755D3"/>
    <w:rsid w:val="00492AF2"/>
    <w:rsid w:val="00496262"/>
    <w:rsid w:val="004B767D"/>
    <w:rsid w:val="004D4C80"/>
    <w:rsid w:val="00510F89"/>
    <w:rsid w:val="00565C3E"/>
    <w:rsid w:val="005B4FBB"/>
    <w:rsid w:val="005E3C48"/>
    <w:rsid w:val="00606745"/>
    <w:rsid w:val="00625CE2"/>
    <w:rsid w:val="00630732"/>
    <w:rsid w:val="006345F0"/>
    <w:rsid w:val="006B35CE"/>
    <w:rsid w:val="00721241"/>
    <w:rsid w:val="0075256C"/>
    <w:rsid w:val="00763634"/>
    <w:rsid w:val="007D62EF"/>
    <w:rsid w:val="00803AF8"/>
    <w:rsid w:val="008667A0"/>
    <w:rsid w:val="00883748"/>
    <w:rsid w:val="008B47B8"/>
    <w:rsid w:val="009000E5"/>
    <w:rsid w:val="009154CF"/>
    <w:rsid w:val="00956FB4"/>
    <w:rsid w:val="009C4792"/>
    <w:rsid w:val="009C7699"/>
    <w:rsid w:val="009E7308"/>
    <w:rsid w:val="00A03D2D"/>
    <w:rsid w:val="00A06A6A"/>
    <w:rsid w:val="00AA6870"/>
    <w:rsid w:val="00AB1FDD"/>
    <w:rsid w:val="00B1309B"/>
    <w:rsid w:val="00B24087"/>
    <w:rsid w:val="00BC3403"/>
    <w:rsid w:val="00BE5CAE"/>
    <w:rsid w:val="00BE6E14"/>
    <w:rsid w:val="00C06F63"/>
    <w:rsid w:val="00C1000E"/>
    <w:rsid w:val="00C12115"/>
    <w:rsid w:val="00C76C24"/>
    <w:rsid w:val="00CA3054"/>
    <w:rsid w:val="00CB1E85"/>
    <w:rsid w:val="00CE3D8D"/>
    <w:rsid w:val="00CE6E29"/>
    <w:rsid w:val="00D071A3"/>
    <w:rsid w:val="00D1740F"/>
    <w:rsid w:val="00D3685D"/>
    <w:rsid w:val="00D4665C"/>
    <w:rsid w:val="00D53DD4"/>
    <w:rsid w:val="00D57F49"/>
    <w:rsid w:val="00DF40A1"/>
    <w:rsid w:val="00E75DCF"/>
    <w:rsid w:val="00E90921"/>
    <w:rsid w:val="00E90BBE"/>
    <w:rsid w:val="00F14F67"/>
    <w:rsid w:val="00F363B5"/>
    <w:rsid w:val="00F50518"/>
    <w:rsid w:val="00F84CFD"/>
    <w:rsid w:val="00FD3679"/>
    <w:rsid w:val="00FE471F"/>
    <w:rsid w:val="00FF3C3D"/>
    <w:rsid w:val="00FF63C4"/>
    <w:rsid w:val="039F40FA"/>
    <w:rsid w:val="4B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40CCFB"/>
  <w15:docId w15:val="{821203F8-4494-477D-837A-7592A954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  <w14:ligatures w14:val="standardContextual"/>
    </w:rPr>
  </w:style>
  <w:style w:type="paragraph" w:styleId="NoSpacing">
    <w:name w:val="No Spacing"/>
    <w:uiPriority w:val="1"/>
    <w:qFormat/>
    <w:rPr>
      <w:kern w:val="2"/>
      <w:sz w:val="2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61C47B-9730-4646-8723-248019F1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3320</Words>
  <Characters>18924</Characters>
  <Application>Microsoft Office Word</Application>
  <DocSecurity>0</DocSecurity>
  <Lines>157</Lines>
  <Paragraphs>44</Paragraphs>
  <ScaleCrop>false</ScaleCrop>
  <Company/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ปิยวัฒน์ แก้วด้วง</dc:creator>
  <cp:lastModifiedBy>PC001</cp:lastModifiedBy>
  <cp:revision>2</cp:revision>
  <cp:lastPrinted>2025-04-22T05:34:00Z</cp:lastPrinted>
  <dcterms:created xsi:type="dcterms:W3CDTF">2026-07-26T01:56:00Z</dcterms:created>
  <dcterms:modified xsi:type="dcterms:W3CDTF">2026-07-26T01:56:00Z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eyJoZGlkIjoiMjZmNDA5ODU2NDgzYmQwY2ZiZDE3YzhiNTZkYjBhNDUifQ==</vt:lpwstr>
  </property>
  <property fmtid="{D5CDD505-2E9C-101B-9397-08002B2CF9AE}" pid="3" name="KSOProductBuildVer">
    <vt:lpwstr>1033-12.1.0.27458</vt:lpwstr>
  </property>
  <property fmtid="{D5CDD505-2E9C-101B-9397-08002B2CF9AE}" pid="4" name="ICV">
    <vt:lpwstr>6C8118B90207447EB20447639C5DB58E_13</vt:lpwstr>
  </property>
</Properties>
</file>