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D0D5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-1085850</wp:posOffset>
                </wp:positionH>
                <wp:positionV relativeFrom="paragraph">
                  <wp:posOffset>229870</wp:posOffset>
                </wp:positionV>
                <wp:extent cx="9810750" cy="1446530"/>
                <wp:effectExtent l="0" t="0" r="0" b="1270"/>
                <wp:wrapNone/>
                <wp:docPr id="10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0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B04DC">
                            <w:pPr>
                              <w:spacing w:before="240"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 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สอบสวน</w:t>
                            </w:r>
                          </w:p>
                          <w:p w14:paraId="1E166562">
                            <w:pPr>
                              <w:spacing w:before="240" w:after="0"/>
                              <w:jc w:val="center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ิถุนายน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left:-85.5pt;margin-top:18.1pt;height:113.9pt;width:772.5pt;mso-position-horizontal-relative:page;z-index:251659264;v-text-anchor:middle;mso-width-relative:page;mso-height-relative:page;" fillcolor="#4472C4" filled="t" stroked="f" coordsize="21600,21600" o:gfxdata="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Dv2DgfdAAAADAEAAA8AAAAAAAAAAQAgAAAAIgAAAGRycy9kb3du&#10;cmV2LnhtbFBLAQIUABQAAAAIAIdO4kDnxZR3pQIAABEFAAAOAAAAAAAAAAEAIAAAACwBAABkcnMv&#10;ZTJvRG9jLnhtbFBLBQYAAAAABgAGAFkBAABD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89B04DC">
                      <w:pPr>
                        <w:spacing w:before="240"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 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สอบสวน</w:t>
                      </w:r>
                    </w:p>
                    <w:p w14:paraId="1E166562">
                      <w:pPr>
                        <w:spacing w:before="240" w:after="0"/>
                        <w:jc w:val="center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ม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ิถุนายน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5F5BB97C"/>
    <w:p w14:paraId="3E504416"/>
    <w:p w14:paraId="3DB3B53A"/>
    <w:p w14:paraId="4F69AD9B"/>
    <w:p w14:paraId="474CF4A5"/>
    <w:p w14:paraId="62A30BCB">
      <w:pPr>
        <w:rPr>
          <w:rFonts w:ascii="TH SarabunIT๙" w:hAnsi="TH SarabunIT๙" w:cs="TH SarabunIT๙"/>
          <w:sz w:val="32"/>
          <w:szCs w:val="32"/>
        </w:rPr>
      </w:pPr>
    </w:p>
    <w:p w14:paraId="760B8276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วันที่ 30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hint="cs"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ประชาชนได้เข้ามาแจ้งความที่สถานี พบ ร.ต.ต.เสริมวิทย์ คงมาก รอง สว.(ป)สภ.คลองแดน เสมียนเวรประจำวัน รับแจ้งความลงบันทึกไว้เป็นหลักฐาน</w:t>
      </w:r>
    </w:p>
    <w:p w14:paraId="06343CFA">
      <w:pPr>
        <w:pStyle w:val="8"/>
        <w:jc w:val="center"/>
        <w:rPr>
          <w:rFonts w:cstheme="minorBidi"/>
        </w:rPr>
      </w:pPr>
      <w:r>
        <w:drawing>
          <wp:inline distT="0" distB="0" distL="0" distR="0">
            <wp:extent cx="3775710" cy="2832100"/>
            <wp:effectExtent l="0" t="0" r="15240" b="635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113" cy="285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015F4">
      <w:pPr>
        <w:pStyle w:val="8"/>
        <w:jc w:val="center"/>
      </w:pPr>
      <w:r>
        <w:drawing>
          <wp:inline distT="0" distB="0" distL="0" distR="0">
            <wp:extent cx="3811270" cy="2858770"/>
            <wp:effectExtent l="0" t="0" r="17780" b="1778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2814" cy="28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68B2">
      <w:pPr>
        <w:pStyle w:val="11"/>
        <w:jc w:val="center"/>
      </w:pPr>
    </w:p>
    <w:p w14:paraId="76DCC33D"/>
    <w:p w14:paraId="52A6CE76">
      <w:pPr>
        <w:pStyle w:val="11"/>
        <w:jc w:val="thaiDistribute"/>
        <w:rPr>
          <w:rFonts w:hint="cs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</w:t>
      </w:r>
    </w:p>
    <w:p w14:paraId="231A0ECB">
      <w:pPr>
        <w:pStyle w:val="11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2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พ.ต.ท.ทวีศักดิ์ คงเทพ สว.สภ.คลองแดน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อ.วัชรินทร์ 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(สอบสวน)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หัวหน้างานสอบสวน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ประชุมกำชับการปฏิบัติหน้าที่ข้าราชการตำรวจในสายงานสอบสวนทุกนาย ให้ถือปฎิบัติตามข้อสั่งการของผู้บังคับบัญชาโดยเคร่งครัด</w:t>
      </w:r>
    </w:p>
    <w:p w14:paraId="6C9FC679">
      <w:pPr>
        <w:pStyle w:val="11"/>
        <w:jc w:val="thaiDistribute"/>
      </w:pPr>
    </w:p>
    <w:p w14:paraId="231DC545">
      <w:pPr>
        <w:pStyle w:val="8"/>
        <w:jc w:val="center"/>
      </w:pPr>
      <w:r>
        <w:drawing>
          <wp:inline distT="0" distB="0" distL="0" distR="0">
            <wp:extent cx="4037330" cy="3028950"/>
            <wp:effectExtent l="0" t="0" r="1270" b="0"/>
            <wp:docPr id="397683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8397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0803" cy="303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B065D">
      <w:pPr>
        <w:pStyle w:val="8"/>
        <w:jc w:val="center"/>
      </w:pPr>
      <w:r>
        <w:drawing>
          <wp:inline distT="0" distB="0" distL="0" distR="0">
            <wp:extent cx="4132580" cy="3100070"/>
            <wp:effectExtent l="0" t="0" r="1270" b="5080"/>
            <wp:docPr id="21330150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1501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7491" cy="31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D8B4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6D5AC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B3ECB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692072">
      <w:pPr>
        <w:pStyle w:val="8"/>
        <w:rPr>
          <w:rFonts w:cstheme="minorBidi"/>
        </w:rPr>
      </w:pPr>
    </w:p>
    <w:p w14:paraId="145C59EF">
      <w:pPr>
        <w:pStyle w:val="8"/>
        <w:rPr>
          <w:rFonts w:hint="cs" w:cstheme="minorBidi"/>
        </w:rPr>
      </w:pPr>
    </w:p>
    <w:p w14:paraId="3FE07825">
      <w:pPr>
        <w:pStyle w:val="8"/>
        <w:rPr>
          <w:rFonts w:cstheme="minorBidi"/>
        </w:rPr>
      </w:pPr>
    </w:p>
    <w:p w14:paraId="1314CB62">
      <w:pPr>
        <w:pStyle w:val="8"/>
        <w:rPr>
          <w:rFonts w:cstheme="minorBidi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349885</wp:posOffset>
                </wp:positionV>
                <wp:extent cx="8724900" cy="1446530"/>
                <wp:effectExtent l="0" t="0" r="0" b="1270"/>
                <wp:wrapNone/>
                <wp:docPr id="12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699C1">
                            <w:pPr>
                              <w:spacing w:before="240"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งานสอบสวน</w:t>
                            </w:r>
                          </w:p>
                          <w:p w14:paraId="071549DF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พฤษภาคม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27.55pt;height:113.9pt;width:687pt;mso-position-horizontal:left;mso-position-horizontal-relative:page;z-index:251660288;v-text-anchor:middle;mso-width-relative:page;mso-height-relative:page;" fillcolor="#4472C4" filled="t" stroked="f" coordsize="21600,21600" o:gfxdata="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cqpIs9oAAAAIAQAADwAAAAAAAAABACAAAAAiAAAAZHJzL2Rvd25yZXYu&#10;eG1sUEsBAhQAFAAAAAgAh07iQLm+jzSkAgAAEQUAAA4AAAAAAAAAAQAgAAAAKQ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D1699C1">
                      <w:pPr>
                        <w:spacing w:before="240" w:after="0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งานสอบสวน</w:t>
                      </w:r>
                    </w:p>
                    <w:p w14:paraId="071549DF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พฤษภาคม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FCB342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BEBC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B0C23A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1806DB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BECF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F4684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51570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B13ED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วันที่ 25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ด.ต.ชาตรี วงษ์ตลอด ผบ.หมู่ (ป.) สภ.คลองแดน ปฎฺบัติหน้าที่ประจำวัน ได้รับแจ้งความและพูดคุยกับประชาชนที่เข้ามาใช้บริการที่สถานี</w:t>
      </w:r>
    </w:p>
    <w:p w14:paraId="066C9A73">
      <w:pPr>
        <w:pStyle w:val="11"/>
        <w:jc w:val="thaiDistribute"/>
      </w:pPr>
    </w:p>
    <w:p w14:paraId="7D833EE3">
      <w:pPr>
        <w:pStyle w:val="8"/>
        <w:jc w:val="center"/>
      </w:pPr>
      <w:r>
        <w:drawing>
          <wp:inline distT="0" distB="0" distL="0" distR="0">
            <wp:extent cx="3970655" cy="2980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3269" cy="299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59F69">
      <w:pPr>
        <w:pStyle w:val="8"/>
        <w:jc w:val="center"/>
        <w:rPr>
          <w:rFonts w:hint="cs" w:cstheme="minorBidi"/>
        </w:rPr>
      </w:pPr>
      <w:r>
        <w:drawing>
          <wp:inline distT="0" distB="0" distL="0" distR="0">
            <wp:extent cx="3932555" cy="29521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076" cy="295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FC32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24C901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</w:p>
    <w:p w14:paraId="1B6B6C2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46989D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วันที่ 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อ.วัชรินทร์ 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(สอบสวน)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หัวหน้างานสอบสวน ประชุมกำชับการปฏิบัติหน้าที่ข้าราชการตำรวจในสายงานสอบสวนทุกนาย ให้ถือปฎิบัติตามข้อสั่งการของผู้บังคับบัญชาโดยเคร่งครัด</w:t>
      </w:r>
    </w:p>
    <w:p w14:paraId="07BB8B1A">
      <w:pPr>
        <w:pStyle w:val="8"/>
        <w:jc w:val="center"/>
      </w:pPr>
      <w:r>
        <w:drawing>
          <wp:inline distT="0" distB="0" distL="0" distR="0">
            <wp:extent cx="3887470" cy="29273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020" cy="29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5D0A3">
      <w:pPr>
        <w:pStyle w:val="8"/>
        <w:jc w:val="center"/>
      </w:pPr>
      <w:r>
        <w:drawing>
          <wp:inline distT="0" distB="0" distL="0" distR="0">
            <wp:extent cx="3869690" cy="29140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0128" cy="29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9554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7A9A3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34CE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23AB3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EF5EE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7152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BF3BD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B4F69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E7E3B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6C9E8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227330</wp:posOffset>
                </wp:positionV>
                <wp:extent cx="9648825" cy="1446530"/>
                <wp:effectExtent l="0" t="0" r="9525" b="1270"/>
                <wp:wrapNone/>
                <wp:docPr id="11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25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EF8EC">
                            <w:pPr>
                              <w:spacing w:before="240"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สอบสวน</w:t>
                            </w:r>
                          </w:p>
                          <w:p w14:paraId="0690629C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เมษายน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17.9pt;height:113.9pt;width:759.75pt;mso-position-horizontal:left;mso-position-horizontal-relative:page;z-index:251661312;v-text-anchor:middle;mso-width-relative:page;mso-height-relative:page;" fillcolor="#4472C4" filled="t" stroked="f" coordsize="21600,21600" o:gfxdata="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xiIqG9gAAAAIAQAADwAAAAAAAAABACAAAAAiAAAAZHJzL2Rvd25yZXYu&#10;eG1sUEsBAhQAFAAAAAgAh07iQMnjDFGmAgAAEQUAAA4AAAAAAAAAAQAgAAAAJw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FAEF8EC">
                      <w:pPr>
                        <w:spacing w:before="240" w:after="0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สอบสวน</w:t>
                      </w:r>
                    </w:p>
                    <w:p w14:paraId="0690629C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เมษายน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750A350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A1FA4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0C6060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DD9F4C7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D904F16">
      <w:pPr>
        <w:pStyle w:val="8"/>
        <w:rPr>
          <w:rFonts w:cstheme="minorBidi"/>
        </w:rPr>
      </w:pPr>
    </w:p>
    <w:p w14:paraId="5A538ACB">
      <w:pPr>
        <w:pStyle w:val="8"/>
        <w:rPr>
          <w:rFonts w:cstheme="minorBidi"/>
        </w:rPr>
      </w:pPr>
    </w:p>
    <w:p w14:paraId="0EBBF135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วันที่ 26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</w:t>
      </w:r>
      <w:r>
        <w:rPr>
          <w:rFonts w:hint="cs" w:ascii="TH SarabunIT๙" w:hAnsi="TH SarabunIT๙" w:cs="TH SarabunIT๙"/>
          <w:sz w:val="32"/>
          <w:szCs w:val="32"/>
          <w:cs/>
        </w:rPr>
        <w:t>ม.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hint="cs"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ประชาชนได้เข้ามาแจ้งความที่สถานี พบ ร.ต.ต.เสริมวิทย์ คงมาก รอง สว.(ป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สภ.คลองแดน เสมียนเวรประจำวัน รับแจ้งความลงบันทึกไว้เป็นหลักฐาน</w:t>
      </w:r>
    </w:p>
    <w:p w14:paraId="22FE36AB">
      <w:pPr>
        <w:pStyle w:val="11"/>
        <w:jc w:val="thaiDistribute"/>
      </w:pPr>
    </w:p>
    <w:p w14:paraId="76BF656F">
      <w:pPr>
        <w:pStyle w:val="8"/>
        <w:jc w:val="center"/>
      </w:pPr>
      <w:r>
        <w:drawing>
          <wp:inline distT="0" distB="0" distL="0" distR="0">
            <wp:extent cx="4587240" cy="2581275"/>
            <wp:effectExtent l="0" t="0" r="381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2086" cy="260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5C78D">
      <w:pPr>
        <w:pStyle w:val="8"/>
        <w:jc w:val="center"/>
      </w:pPr>
      <w:r>
        <w:drawing>
          <wp:inline distT="0" distB="0" distL="0" distR="0">
            <wp:extent cx="4798695" cy="2700655"/>
            <wp:effectExtent l="0" t="0" r="190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5537" cy="270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87BB1">
      <w:pPr>
        <w:pStyle w:val="8"/>
        <w:jc w:val="center"/>
      </w:pPr>
    </w:p>
    <w:p w14:paraId="68ACCD19">
      <w:pPr>
        <w:pStyle w:val="8"/>
        <w:jc w:val="center"/>
        <w:rPr>
          <w:rFonts w:cstheme="minorBidi"/>
        </w:rPr>
      </w:pPr>
    </w:p>
    <w:p w14:paraId="5D3A583D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</w:t>
      </w:r>
    </w:p>
    <w:p w14:paraId="1104846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</w:t>
      </w:r>
      <w:r>
        <w:rPr>
          <w:rFonts w:hint="cs" w:ascii="TH SarabunIT๙" w:hAnsi="TH SarabunIT๙" w:cs="TH SarabunIT๙"/>
          <w:sz w:val="32"/>
          <w:szCs w:val="32"/>
          <w:cs/>
        </w:rPr>
        <w:t>วันที่ 7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</w:t>
      </w:r>
      <w:r>
        <w:rPr>
          <w:rFonts w:hint="cs" w:ascii="TH SarabunIT๙" w:hAnsi="TH SarabunIT๙" w:cs="TH SarabunIT๙"/>
          <w:sz w:val="32"/>
          <w:szCs w:val="32"/>
          <w:cs/>
        </w:rPr>
        <w:t>ม.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อ.วัชรินทร์ 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(สอบสวน) </w:t>
      </w:r>
      <w:r>
        <w:rPr>
          <w:rFonts w:ascii="TH SarabunIT๙" w:hAnsi="TH SarabunIT๙" w:cs="TH SarabunIT๙"/>
          <w:sz w:val="32"/>
          <w:szCs w:val="32"/>
          <w:cs/>
        </w:rPr>
        <w:t>สภ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.คลองแดน หัวหน้างานสอบสวน </w:t>
      </w:r>
      <w:r>
        <w:rPr>
          <w:rFonts w:hint="cs" w:ascii="TH SarabunIT๙" w:hAnsi="TH SarabunIT๙" w:cs="TH SarabunIT๙"/>
          <w:sz w:val="32"/>
          <w:szCs w:val="32"/>
          <w:cs/>
        </w:rPr>
        <w:t>ประชุมกำชับการปฏิบัติหน้าที่ข้าราชการตำรวจในสายงานสอบสวนทุกนาย ให้ถือปฎิบัติตามข้อสั่งการของผู้บังคับบัญชาโดยเคร่งครัด</w:t>
      </w:r>
    </w:p>
    <w:p w14:paraId="273D8FFB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59DEAA">
      <w:pPr>
        <w:pStyle w:val="8"/>
        <w:jc w:val="center"/>
      </w:pPr>
      <w:r>
        <w:drawing>
          <wp:inline distT="0" distB="0" distL="0" distR="0">
            <wp:extent cx="4091940" cy="3069590"/>
            <wp:effectExtent l="0" t="0" r="3810" b="0"/>
            <wp:docPr id="938370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7079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2721" cy="308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009C3E">
      <w:pPr>
        <w:pStyle w:val="8"/>
        <w:jc w:val="center"/>
      </w:pPr>
      <w:r>
        <w:drawing>
          <wp:inline distT="0" distB="0" distL="0" distR="0">
            <wp:extent cx="4002405" cy="3002915"/>
            <wp:effectExtent l="0" t="0" r="0" b="6985"/>
            <wp:docPr id="10350618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61806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1443" cy="300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C8FD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ADF9C9">
      <w:pPr>
        <w:pStyle w:val="8"/>
        <w:rPr>
          <w:rFonts w:cstheme="minorBidi"/>
        </w:rPr>
      </w:pPr>
    </w:p>
    <w:p w14:paraId="21A91D49">
      <w:pPr>
        <w:pStyle w:val="8"/>
        <w:rPr>
          <w:rFonts w:cstheme="minorBidi"/>
        </w:rPr>
      </w:pPr>
    </w:p>
    <w:p w14:paraId="6495B17B">
      <w:pPr>
        <w:pStyle w:val="8"/>
        <w:rPr>
          <w:rFonts w:cstheme="minorBidi"/>
        </w:rPr>
      </w:pPr>
    </w:p>
    <w:p w14:paraId="49925D32">
      <w:pPr>
        <w:pStyle w:val="8"/>
        <w:rPr>
          <w:rFonts w:cstheme="minorBidi"/>
          <w:cs/>
        </w:rPr>
      </w:pPr>
    </w:p>
    <w:sectPr>
      <w:pgSz w:w="11906" w:h="16838"/>
      <w:pgMar w:top="1134" w:right="1440" w:bottom="709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9"/>
    <w:rsid w:val="00012AA9"/>
    <w:rsid w:val="00012BC7"/>
    <w:rsid w:val="00016AA9"/>
    <w:rsid w:val="00037E8C"/>
    <w:rsid w:val="00056BAF"/>
    <w:rsid w:val="000652F0"/>
    <w:rsid w:val="00072A3A"/>
    <w:rsid w:val="000875BC"/>
    <w:rsid w:val="0009563E"/>
    <w:rsid w:val="000A16F3"/>
    <w:rsid w:val="000C3574"/>
    <w:rsid w:val="000E67B4"/>
    <w:rsid w:val="000F6E61"/>
    <w:rsid w:val="00140B75"/>
    <w:rsid w:val="00157CEC"/>
    <w:rsid w:val="0024062F"/>
    <w:rsid w:val="00272D81"/>
    <w:rsid w:val="002766F2"/>
    <w:rsid w:val="0029319E"/>
    <w:rsid w:val="002932C3"/>
    <w:rsid w:val="00293D38"/>
    <w:rsid w:val="002E480A"/>
    <w:rsid w:val="003272C5"/>
    <w:rsid w:val="003B170D"/>
    <w:rsid w:val="003F656A"/>
    <w:rsid w:val="004248B2"/>
    <w:rsid w:val="00432BA6"/>
    <w:rsid w:val="0045147F"/>
    <w:rsid w:val="00491854"/>
    <w:rsid w:val="0049307A"/>
    <w:rsid w:val="004B057B"/>
    <w:rsid w:val="004D1241"/>
    <w:rsid w:val="004F1255"/>
    <w:rsid w:val="00511344"/>
    <w:rsid w:val="00521D32"/>
    <w:rsid w:val="00523C22"/>
    <w:rsid w:val="005543F9"/>
    <w:rsid w:val="005609B5"/>
    <w:rsid w:val="005657A5"/>
    <w:rsid w:val="005B2C7B"/>
    <w:rsid w:val="00632090"/>
    <w:rsid w:val="00676F2A"/>
    <w:rsid w:val="00677C59"/>
    <w:rsid w:val="006910D7"/>
    <w:rsid w:val="006B6779"/>
    <w:rsid w:val="006C10EC"/>
    <w:rsid w:val="006E60F1"/>
    <w:rsid w:val="00704EBA"/>
    <w:rsid w:val="007247C1"/>
    <w:rsid w:val="007C02F8"/>
    <w:rsid w:val="007D0860"/>
    <w:rsid w:val="00811CB1"/>
    <w:rsid w:val="008213B7"/>
    <w:rsid w:val="008250A5"/>
    <w:rsid w:val="00832692"/>
    <w:rsid w:val="008B5C32"/>
    <w:rsid w:val="008E1505"/>
    <w:rsid w:val="008F1DEF"/>
    <w:rsid w:val="00972608"/>
    <w:rsid w:val="00983357"/>
    <w:rsid w:val="00996753"/>
    <w:rsid w:val="009A0256"/>
    <w:rsid w:val="009E28A0"/>
    <w:rsid w:val="009F2D01"/>
    <w:rsid w:val="00A045DA"/>
    <w:rsid w:val="00A41B3A"/>
    <w:rsid w:val="00A83461"/>
    <w:rsid w:val="00A862C4"/>
    <w:rsid w:val="00AE7CB9"/>
    <w:rsid w:val="00B274B5"/>
    <w:rsid w:val="00B870CA"/>
    <w:rsid w:val="00BA33A6"/>
    <w:rsid w:val="00BA559F"/>
    <w:rsid w:val="00C005C5"/>
    <w:rsid w:val="00C0099E"/>
    <w:rsid w:val="00C22F60"/>
    <w:rsid w:val="00C26983"/>
    <w:rsid w:val="00C56ED5"/>
    <w:rsid w:val="00CE07EE"/>
    <w:rsid w:val="00CE1394"/>
    <w:rsid w:val="00CE5886"/>
    <w:rsid w:val="00CF3F86"/>
    <w:rsid w:val="00D358B0"/>
    <w:rsid w:val="00D60CBB"/>
    <w:rsid w:val="00DF44A2"/>
    <w:rsid w:val="00E1162D"/>
    <w:rsid w:val="00E21406"/>
    <w:rsid w:val="00E86CEE"/>
    <w:rsid w:val="00EA434B"/>
    <w:rsid w:val="00EE4C99"/>
    <w:rsid w:val="00F418CB"/>
    <w:rsid w:val="00F476EA"/>
    <w:rsid w:val="00F51A6A"/>
    <w:rsid w:val="00F5692C"/>
    <w:rsid w:val="00F62DE3"/>
    <w:rsid w:val="388F0C79"/>
    <w:rsid w:val="6081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Angsana New"/>
      <w:kern w:val="0"/>
      <w:sz w:val="16"/>
      <w:szCs w:val="20"/>
      <w14:ligatures w14:val="none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paragraph" w:styleId="6">
    <w:name w:val="header"/>
    <w:basedOn w:val="1"/>
    <w:link w:val="16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9">
    <w:name w:val="Subtitle"/>
    <w:basedOn w:val="1"/>
    <w:next w:val="1"/>
    <w:link w:val="18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xt0b8zv"/>
    <w:basedOn w:val="2"/>
    <w:qFormat/>
    <w:uiPriority w:val="0"/>
  </w:style>
  <w:style w:type="character" w:customStyle="1" w:styleId="15">
    <w:name w:val="x1e558r4"/>
    <w:basedOn w:val="2"/>
    <w:uiPriority w:val="0"/>
  </w:style>
  <w:style w:type="character" w:customStyle="1" w:styleId="16">
    <w:name w:val="หัวกระดาษ อักขระ"/>
    <w:basedOn w:val="2"/>
    <w:link w:val="6"/>
    <w:uiPriority w:val="99"/>
    <w:rPr>
      <w:kern w:val="0"/>
      <w14:ligatures w14:val="none"/>
    </w:rPr>
  </w:style>
  <w:style w:type="character" w:customStyle="1" w:styleId="17">
    <w:name w:val="ท้ายกระดาษ อักขระ"/>
    <w:basedOn w:val="2"/>
    <w:link w:val="5"/>
    <w:uiPriority w:val="99"/>
    <w:rPr>
      <w:kern w:val="0"/>
      <w14:ligatures w14:val="none"/>
    </w:rPr>
  </w:style>
  <w:style w:type="character" w:customStyle="1" w:styleId="18">
    <w:name w:val="ชื่อเรื่องรอง อักขระ"/>
    <w:basedOn w:val="2"/>
    <w:link w:val="9"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ข้อความบอลลูน อักขระ"/>
    <w:basedOn w:val="2"/>
    <w:link w:val="4"/>
    <w:semiHidden/>
    <w:uiPriority w:val="99"/>
    <w:rPr>
      <w:rFonts w:ascii="Tahoma" w:hAnsi="Tahoma" w:cs="Angsana New"/>
      <w:kern w:val="0"/>
      <w:sz w:val="16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customXml" Target="../customXml/item1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B8C064-64F6-45A1-9DB8-E637ABFF88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154</Words>
  <Characters>815</Characters>
  <Lines>17</Lines>
  <Paragraphs>4</Paragraphs>
  <TotalTime>7</TotalTime>
  <ScaleCrop>false</ScaleCrop>
  <LinksUpToDate>false</LinksUpToDate>
  <CharactersWithSpaces>996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2025-04-22T06:25:00Z</dcterms:created>
  <dc:creator>ปิยวัฒน์ แก้วด้วง</dc:creator>
  <cp:lastModifiedBy>user</cp:lastModifiedBy>
  <cp:lastPrinted>2025-04-22T03:01:00Z</cp:lastPrinted>
  <dcterms:modified xsi:type="dcterms:W3CDTF">2026-07-24T02:02:25Z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0ECEE482C1FC4335AACD447E3B86D958_13</vt:lpwstr>
  </property>
  <property fmtid="{D5CDD505-2E9C-101B-9397-08002B2CF9AE}" pid="4" name="KSOTemplateDocerSaveRecord">
    <vt:lpwstr>eyJoZGlkIjoiMjZmNDA5ODU2NDgzYmQwY2ZiZDE3YzhiNTZkYjBhNDUifQ==</vt:lpwstr>
  </property>
</Properties>
</file>